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AF5EA" w14:textId="521E4FC6" w:rsidR="0003611B" w:rsidRPr="00EB3895" w:rsidRDefault="0003611B" w:rsidP="00EB3895">
      <w:pPr>
        <w:keepNext/>
        <w:keepLines/>
        <w:suppressAutoHyphens/>
        <w:spacing w:after="100" w:afterAutospacing="1" w:line="240" w:lineRule="auto"/>
        <w:contextualSpacing/>
        <w:jc w:val="center"/>
        <w:rPr>
          <w:rFonts w:ascii="Arial" w:hAnsi="Arial" w:cs="Arial"/>
          <w:b/>
          <w:spacing w:val="-2"/>
          <w:sz w:val="28"/>
          <w:szCs w:val="28"/>
          <w:lang w:val="en-GB"/>
        </w:rPr>
      </w:pPr>
      <w:r w:rsidRPr="00EB3895">
        <w:rPr>
          <w:rFonts w:ascii="Arial" w:hAnsi="Arial" w:cs="Arial"/>
          <w:b/>
          <w:spacing w:val="-2"/>
          <w:sz w:val="28"/>
          <w:szCs w:val="28"/>
          <w:lang w:val="en-GB"/>
        </w:rPr>
        <w:t>PROXY FORM</w:t>
      </w:r>
    </w:p>
    <w:p w14:paraId="0FD900D4" w14:textId="77777777" w:rsidR="00077475" w:rsidRPr="00EB3895" w:rsidRDefault="00C11993" w:rsidP="00EB3895">
      <w:pPr>
        <w:keepNext/>
        <w:keepLines/>
        <w:suppressAutoHyphens/>
        <w:spacing w:after="100" w:afterAutospacing="1" w:line="240" w:lineRule="auto"/>
        <w:contextualSpacing/>
        <w:jc w:val="center"/>
        <w:rPr>
          <w:rFonts w:ascii="Arial" w:hAnsi="Arial" w:cs="Arial"/>
          <w:b/>
          <w:spacing w:val="-2"/>
          <w:sz w:val="20"/>
          <w:szCs w:val="20"/>
          <w:lang w:val="en-GB"/>
        </w:rPr>
      </w:pPr>
      <w:r>
        <w:rPr>
          <w:rFonts w:ascii="Arial" w:hAnsi="Arial" w:cs="Arial"/>
          <w:b/>
          <w:spacing w:val="-2"/>
          <w:sz w:val="20"/>
          <w:szCs w:val="20"/>
          <w:lang w:val="en-GB"/>
        </w:rPr>
        <w:t xml:space="preserve">THE </w:t>
      </w:r>
      <w:r w:rsidR="00077475" w:rsidRPr="00EB3895">
        <w:rPr>
          <w:rFonts w:ascii="Arial" w:hAnsi="Arial" w:cs="Arial"/>
          <w:b/>
          <w:spacing w:val="-2"/>
          <w:sz w:val="20"/>
          <w:szCs w:val="20"/>
          <w:lang w:val="en-GB"/>
        </w:rPr>
        <w:t>ITALIAN-SOUTH AFRICAN CHAMBER OF TRADE AND INDUSTRIES</w:t>
      </w:r>
      <w:r w:rsidR="0003611B" w:rsidRPr="00EB3895">
        <w:rPr>
          <w:rFonts w:ascii="Arial" w:hAnsi="Arial" w:cs="Arial"/>
          <w:b/>
          <w:spacing w:val="-2"/>
          <w:sz w:val="20"/>
          <w:szCs w:val="20"/>
          <w:lang w:val="en-GB"/>
        </w:rPr>
        <w:t xml:space="preserve"> </w:t>
      </w:r>
      <w:r w:rsidR="00C966FC">
        <w:rPr>
          <w:rFonts w:ascii="Arial" w:hAnsi="Arial" w:cs="Arial"/>
          <w:b/>
          <w:spacing w:val="-2"/>
          <w:sz w:val="20"/>
          <w:szCs w:val="20"/>
          <w:lang w:val="en-GB"/>
        </w:rPr>
        <w:t xml:space="preserve">NPC </w:t>
      </w:r>
      <w:r w:rsidR="0003611B" w:rsidRPr="00EB3895">
        <w:rPr>
          <w:rFonts w:ascii="Arial" w:hAnsi="Arial" w:cs="Arial"/>
          <w:b/>
          <w:spacing w:val="-2"/>
          <w:sz w:val="20"/>
          <w:szCs w:val="20"/>
          <w:lang w:val="en-GB"/>
        </w:rPr>
        <w:t xml:space="preserve">(REG NO </w:t>
      </w:r>
      <w:r w:rsidR="00077475" w:rsidRPr="00EB3895">
        <w:rPr>
          <w:rFonts w:ascii="Arial" w:eastAsia="Palatino Linotype" w:hAnsi="Arial" w:cs="Arial"/>
          <w:b/>
          <w:sz w:val="20"/>
          <w:szCs w:val="20"/>
        </w:rPr>
        <w:t>1984/007816/08</w:t>
      </w:r>
      <w:r w:rsidR="0003611B" w:rsidRPr="00EB3895">
        <w:rPr>
          <w:rFonts w:ascii="Arial" w:hAnsi="Arial" w:cs="Arial"/>
          <w:b/>
          <w:spacing w:val="-2"/>
          <w:sz w:val="20"/>
          <w:szCs w:val="20"/>
          <w:lang w:val="en-GB"/>
        </w:rPr>
        <w:t>)</w:t>
      </w:r>
    </w:p>
    <w:p w14:paraId="1301915F" w14:textId="77777777" w:rsidR="0003611B" w:rsidRPr="00EB3895" w:rsidRDefault="0003611B" w:rsidP="00EB3895">
      <w:pPr>
        <w:keepNext/>
        <w:keepLines/>
        <w:suppressAutoHyphens/>
        <w:spacing w:after="100" w:afterAutospacing="1" w:line="240" w:lineRule="auto"/>
        <w:contextualSpacing/>
        <w:jc w:val="center"/>
        <w:rPr>
          <w:rFonts w:ascii="Arial" w:hAnsi="Arial" w:cs="Arial"/>
          <w:b/>
          <w:spacing w:val="-2"/>
          <w:sz w:val="20"/>
          <w:szCs w:val="20"/>
          <w:lang w:val="en-GB"/>
        </w:rPr>
      </w:pPr>
      <w:r w:rsidRPr="00EB3895">
        <w:rPr>
          <w:rFonts w:ascii="Arial" w:hAnsi="Arial" w:cs="Arial"/>
          <w:b/>
          <w:spacing w:val="-2"/>
          <w:sz w:val="20"/>
          <w:szCs w:val="20"/>
          <w:lang w:val="en-GB"/>
        </w:rPr>
        <w:t>(“</w:t>
      </w:r>
      <w:r w:rsidR="00572987" w:rsidRPr="00EB3895">
        <w:rPr>
          <w:rFonts w:ascii="Arial" w:hAnsi="Arial" w:cs="Arial"/>
          <w:b/>
          <w:spacing w:val="-2"/>
          <w:sz w:val="20"/>
          <w:szCs w:val="20"/>
          <w:lang w:val="en-GB"/>
        </w:rPr>
        <w:t>ItalCham</w:t>
      </w:r>
      <w:r w:rsidRPr="00EB3895">
        <w:rPr>
          <w:rFonts w:ascii="Arial" w:hAnsi="Arial" w:cs="Arial"/>
          <w:b/>
          <w:spacing w:val="-2"/>
          <w:sz w:val="20"/>
          <w:szCs w:val="20"/>
          <w:lang w:val="en-GB"/>
        </w:rPr>
        <w:t>”)</w:t>
      </w:r>
    </w:p>
    <w:p w14:paraId="3E32A082" w14:textId="77777777" w:rsidR="00077475" w:rsidRPr="00EB3895" w:rsidRDefault="00077475" w:rsidP="00EB3895">
      <w:pPr>
        <w:keepNext/>
        <w:keepLines/>
        <w:suppressAutoHyphens/>
        <w:spacing w:after="100" w:afterAutospacing="1" w:line="240" w:lineRule="auto"/>
        <w:contextualSpacing/>
        <w:jc w:val="center"/>
        <w:rPr>
          <w:rFonts w:ascii="Arial" w:hAnsi="Arial" w:cs="Arial"/>
          <w:b/>
          <w:spacing w:val="-2"/>
          <w:sz w:val="20"/>
          <w:szCs w:val="20"/>
          <w:lang w:val="en-GB"/>
        </w:rPr>
      </w:pPr>
    </w:p>
    <w:p w14:paraId="5A290961" w14:textId="77777777" w:rsidR="0003611B" w:rsidRPr="00EB3895" w:rsidRDefault="0003611B"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I..................................................................................................................................</w:t>
      </w:r>
      <w:r w:rsidR="00DD69E8" w:rsidRPr="00EB3895">
        <w:rPr>
          <w:rFonts w:ascii="Arial" w:hAnsi="Arial" w:cs="Arial"/>
          <w:spacing w:val="-2"/>
          <w:sz w:val="20"/>
          <w:szCs w:val="20"/>
          <w:lang w:val="en-GB"/>
        </w:rPr>
        <w:t>...............................................</w:t>
      </w:r>
      <w:r w:rsidRPr="00EB3895">
        <w:rPr>
          <w:rFonts w:ascii="Arial" w:hAnsi="Arial" w:cs="Arial"/>
          <w:spacing w:val="-2"/>
          <w:sz w:val="20"/>
          <w:szCs w:val="20"/>
          <w:lang w:val="en-GB"/>
        </w:rPr>
        <w:t xml:space="preserve">....... </w:t>
      </w:r>
    </w:p>
    <w:p w14:paraId="7359AE12" w14:textId="77777777" w:rsidR="00077475" w:rsidRPr="00EB3895" w:rsidRDefault="00077475"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5277CE97" w14:textId="77777777" w:rsidR="0003611B" w:rsidRPr="00EB3895" w:rsidRDefault="00417784"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Identity Number ………</w:t>
      </w:r>
      <w:r w:rsidR="0003611B" w:rsidRPr="00EB3895">
        <w:rPr>
          <w:rFonts w:ascii="Arial" w:hAnsi="Arial" w:cs="Arial"/>
          <w:spacing w:val="-2"/>
          <w:sz w:val="20"/>
          <w:szCs w:val="20"/>
          <w:lang w:val="en-GB"/>
        </w:rPr>
        <w:t>.........................................................................</w:t>
      </w:r>
      <w:r w:rsidR="00DD69E8" w:rsidRPr="00EB3895">
        <w:rPr>
          <w:rFonts w:ascii="Arial" w:hAnsi="Arial" w:cs="Arial"/>
          <w:spacing w:val="-2"/>
          <w:sz w:val="20"/>
          <w:szCs w:val="20"/>
          <w:lang w:val="en-GB"/>
        </w:rPr>
        <w:t>........................................</w:t>
      </w:r>
      <w:r w:rsidR="0003611B" w:rsidRPr="00EB3895">
        <w:rPr>
          <w:rFonts w:ascii="Arial" w:hAnsi="Arial" w:cs="Arial"/>
          <w:spacing w:val="-2"/>
          <w:sz w:val="20"/>
          <w:szCs w:val="20"/>
          <w:lang w:val="en-GB"/>
        </w:rPr>
        <w:t>..................................</w:t>
      </w:r>
    </w:p>
    <w:p w14:paraId="593D5FFB" w14:textId="77777777" w:rsidR="00FB6682" w:rsidRPr="00EB3895" w:rsidRDefault="00FB6682"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2297F3F5" w14:textId="77777777" w:rsidR="00FB6682" w:rsidRPr="00EB3895" w:rsidRDefault="00FB6682"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of………………………………………………………………………………………………………..………………………..</w:t>
      </w:r>
    </w:p>
    <w:p w14:paraId="3A76B454" w14:textId="77777777" w:rsidR="00077475" w:rsidRPr="00EB3895" w:rsidRDefault="00077475"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76F0C870" w14:textId="77777777" w:rsidR="0003611B" w:rsidRPr="00EB3895" w:rsidRDefault="0003611B"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 xml:space="preserve">being a </w:t>
      </w:r>
      <w:r w:rsidR="00572987" w:rsidRPr="00EB3895">
        <w:rPr>
          <w:rFonts w:ascii="Arial" w:hAnsi="Arial" w:cs="Arial"/>
          <w:spacing w:val="-2"/>
          <w:sz w:val="20"/>
          <w:szCs w:val="20"/>
          <w:lang w:val="en-GB"/>
        </w:rPr>
        <w:t>member</w:t>
      </w:r>
      <w:r w:rsidRPr="00EB3895">
        <w:rPr>
          <w:rFonts w:ascii="Arial" w:hAnsi="Arial" w:cs="Arial"/>
          <w:spacing w:val="-2"/>
          <w:sz w:val="20"/>
          <w:szCs w:val="20"/>
          <w:lang w:val="en-GB"/>
        </w:rPr>
        <w:t xml:space="preserve"> of </w:t>
      </w:r>
      <w:r w:rsidR="00572987" w:rsidRPr="00EB3895">
        <w:rPr>
          <w:rFonts w:ascii="Arial" w:hAnsi="Arial" w:cs="Arial"/>
          <w:spacing w:val="-2"/>
          <w:sz w:val="20"/>
          <w:szCs w:val="20"/>
          <w:lang w:val="en-GB"/>
        </w:rPr>
        <w:t>ItalCham</w:t>
      </w:r>
      <w:r w:rsidRPr="00EB3895">
        <w:rPr>
          <w:rFonts w:ascii="Arial" w:hAnsi="Arial" w:cs="Arial"/>
          <w:spacing w:val="-2"/>
          <w:sz w:val="20"/>
          <w:szCs w:val="20"/>
          <w:lang w:val="en-GB"/>
        </w:rPr>
        <w:t xml:space="preserve">, hereby appoint </w:t>
      </w:r>
      <w:r w:rsidR="00077475" w:rsidRPr="00EB3895">
        <w:rPr>
          <w:rFonts w:ascii="Arial" w:hAnsi="Arial" w:cs="Arial"/>
          <w:spacing w:val="-2"/>
          <w:sz w:val="20"/>
          <w:szCs w:val="20"/>
          <w:lang w:val="en-GB"/>
        </w:rPr>
        <w:t>……</w:t>
      </w:r>
      <w:r w:rsidR="00DD69E8" w:rsidRPr="00EB3895">
        <w:rPr>
          <w:rFonts w:ascii="Arial" w:hAnsi="Arial" w:cs="Arial"/>
          <w:spacing w:val="-2"/>
          <w:sz w:val="20"/>
          <w:szCs w:val="20"/>
          <w:lang w:val="en-GB"/>
        </w:rPr>
        <w:t>..........</w:t>
      </w:r>
      <w:r w:rsidR="00572987" w:rsidRPr="00EB3895">
        <w:rPr>
          <w:rFonts w:ascii="Arial" w:hAnsi="Arial" w:cs="Arial"/>
          <w:spacing w:val="-2"/>
          <w:sz w:val="20"/>
          <w:szCs w:val="20"/>
          <w:lang w:val="en-GB"/>
        </w:rPr>
        <w:t>.......</w:t>
      </w:r>
      <w:r w:rsidRPr="00EB3895">
        <w:rPr>
          <w:rFonts w:ascii="Arial" w:hAnsi="Arial" w:cs="Arial"/>
          <w:spacing w:val="-2"/>
          <w:sz w:val="20"/>
          <w:szCs w:val="20"/>
          <w:lang w:val="en-GB"/>
        </w:rPr>
        <w:t>...............</w:t>
      </w:r>
      <w:r w:rsidR="0049490E" w:rsidRPr="00EB3895">
        <w:rPr>
          <w:rFonts w:ascii="Arial" w:hAnsi="Arial" w:cs="Arial"/>
          <w:spacing w:val="-2"/>
          <w:sz w:val="20"/>
          <w:szCs w:val="20"/>
          <w:lang w:val="en-GB"/>
        </w:rPr>
        <w:t>.</w:t>
      </w:r>
      <w:r w:rsidRPr="00EB3895">
        <w:rPr>
          <w:rFonts w:ascii="Arial" w:hAnsi="Arial" w:cs="Arial"/>
          <w:spacing w:val="-2"/>
          <w:sz w:val="20"/>
          <w:szCs w:val="20"/>
          <w:lang w:val="en-GB"/>
        </w:rPr>
        <w:t>.......</w:t>
      </w:r>
      <w:r w:rsidR="00DD69E8" w:rsidRPr="00EB3895">
        <w:rPr>
          <w:rFonts w:ascii="Arial" w:hAnsi="Arial" w:cs="Arial"/>
          <w:spacing w:val="-2"/>
          <w:sz w:val="20"/>
          <w:szCs w:val="20"/>
          <w:lang w:val="en-GB"/>
        </w:rPr>
        <w:t>..........................................................</w:t>
      </w:r>
      <w:r w:rsidRPr="00EB3895">
        <w:rPr>
          <w:rFonts w:ascii="Arial" w:hAnsi="Arial" w:cs="Arial"/>
          <w:spacing w:val="-2"/>
          <w:sz w:val="20"/>
          <w:szCs w:val="20"/>
          <w:lang w:val="en-GB"/>
        </w:rPr>
        <w:t>......</w:t>
      </w:r>
    </w:p>
    <w:p w14:paraId="0E466D4C" w14:textId="77777777" w:rsidR="00FB6682" w:rsidRPr="00EB3895" w:rsidRDefault="00FB6682"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3EDBB2C8" w14:textId="77777777" w:rsidR="00FB6682" w:rsidRPr="00EB3895" w:rsidRDefault="00FB6682"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Identity Number ………...................................................................................................................................................</w:t>
      </w:r>
    </w:p>
    <w:p w14:paraId="0D668903" w14:textId="77777777" w:rsidR="00077475" w:rsidRPr="00EB3895" w:rsidRDefault="00077475"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31A2F036" w14:textId="77777777" w:rsidR="0003611B" w:rsidRPr="00EB3895" w:rsidRDefault="0003611B"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of……………………………………………</w:t>
      </w:r>
      <w:r w:rsidR="00077475" w:rsidRPr="00EB3895">
        <w:rPr>
          <w:rFonts w:ascii="Arial" w:hAnsi="Arial" w:cs="Arial"/>
          <w:spacing w:val="-2"/>
          <w:sz w:val="20"/>
          <w:szCs w:val="20"/>
          <w:lang w:val="en-GB"/>
        </w:rPr>
        <w:t>……</w:t>
      </w:r>
      <w:r w:rsidRPr="00EB3895">
        <w:rPr>
          <w:rFonts w:ascii="Arial" w:hAnsi="Arial" w:cs="Arial"/>
          <w:spacing w:val="-2"/>
          <w:sz w:val="20"/>
          <w:szCs w:val="20"/>
          <w:lang w:val="en-GB"/>
        </w:rPr>
        <w:t>……………………………</w:t>
      </w:r>
      <w:r w:rsidR="00DD69E8" w:rsidRPr="00EB3895">
        <w:rPr>
          <w:rFonts w:ascii="Arial" w:hAnsi="Arial" w:cs="Arial"/>
          <w:spacing w:val="-2"/>
          <w:sz w:val="20"/>
          <w:szCs w:val="20"/>
          <w:lang w:val="en-GB"/>
        </w:rPr>
        <w:t>………………………..</w:t>
      </w:r>
      <w:r w:rsidRPr="00EB3895">
        <w:rPr>
          <w:rFonts w:ascii="Arial" w:hAnsi="Arial" w:cs="Arial"/>
          <w:spacing w:val="-2"/>
          <w:sz w:val="20"/>
          <w:szCs w:val="20"/>
          <w:lang w:val="en-GB"/>
        </w:rPr>
        <w:t>………………………..</w:t>
      </w:r>
    </w:p>
    <w:p w14:paraId="52E62354" w14:textId="77777777" w:rsidR="00077475" w:rsidRPr="00EB3895" w:rsidRDefault="00077475"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61E633F1" w14:textId="77777777" w:rsidR="0003611B" w:rsidRPr="00EB3895" w:rsidRDefault="004E4B68"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 xml:space="preserve">and failing her / him, then </w:t>
      </w:r>
      <w:r w:rsidR="00077475" w:rsidRPr="00EB3895">
        <w:rPr>
          <w:rFonts w:ascii="Arial" w:hAnsi="Arial" w:cs="Arial"/>
          <w:spacing w:val="-2"/>
          <w:sz w:val="20"/>
          <w:szCs w:val="20"/>
          <w:lang w:val="en-GB"/>
        </w:rPr>
        <w:t>…………………….</w:t>
      </w:r>
      <w:r w:rsidR="0003611B" w:rsidRPr="00EB3895">
        <w:rPr>
          <w:rFonts w:ascii="Arial" w:hAnsi="Arial" w:cs="Arial"/>
          <w:spacing w:val="-2"/>
          <w:sz w:val="20"/>
          <w:szCs w:val="20"/>
          <w:lang w:val="en-GB"/>
        </w:rPr>
        <w:t>……………………</w:t>
      </w:r>
      <w:r w:rsidR="00DD69E8" w:rsidRPr="00EB3895">
        <w:rPr>
          <w:rFonts w:ascii="Arial" w:hAnsi="Arial" w:cs="Arial"/>
          <w:spacing w:val="-2"/>
          <w:sz w:val="20"/>
          <w:szCs w:val="20"/>
          <w:lang w:val="en-GB"/>
        </w:rPr>
        <w:t>………………………..</w:t>
      </w:r>
      <w:r w:rsidR="0003611B" w:rsidRPr="00EB3895">
        <w:rPr>
          <w:rFonts w:ascii="Arial" w:hAnsi="Arial" w:cs="Arial"/>
          <w:spacing w:val="-2"/>
          <w:sz w:val="20"/>
          <w:szCs w:val="20"/>
          <w:lang w:val="en-GB"/>
        </w:rPr>
        <w:t>………………………………..</w:t>
      </w:r>
    </w:p>
    <w:p w14:paraId="57638A01" w14:textId="77777777" w:rsidR="00077475" w:rsidRPr="00EB3895" w:rsidRDefault="00077475"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20B21FF5" w14:textId="77777777" w:rsidR="00F60DC9" w:rsidRPr="00EB3895" w:rsidRDefault="00F60DC9"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Identity Number ………...................................................................................................................................................</w:t>
      </w:r>
    </w:p>
    <w:p w14:paraId="6C80BA71" w14:textId="77777777" w:rsidR="00077475" w:rsidRPr="00EB3895" w:rsidRDefault="00077475"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217D62FC" w14:textId="77777777" w:rsidR="00662081" w:rsidRPr="00EB3895" w:rsidRDefault="00662081"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of………………………………………………………………………………………………………..………………………..</w:t>
      </w:r>
    </w:p>
    <w:p w14:paraId="624B209B" w14:textId="77777777" w:rsidR="00662081" w:rsidRPr="00EB3895" w:rsidRDefault="00662081"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772EC9F3" w14:textId="6F4A72E7" w:rsidR="0003611B" w:rsidRPr="00EB3895" w:rsidRDefault="001D5C67"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 xml:space="preserve">and failing him/her </w:t>
      </w:r>
      <w:r w:rsidR="0003611B" w:rsidRPr="00EB3895">
        <w:rPr>
          <w:rFonts w:ascii="Arial" w:hAnsi="Arial" w:cs="Arial"/>
          <w:spacing w:val="-2"/>
          <w:sz w:val="20"/>
          <w:szCs w:val="20"/>
          <w:lang w:val="en-GB"/>
        </w:rPr>
        <w:t xml:space="preserve">the Chairperson of the Company as my proxy to vote for me on my behalf at the Annual General Meeting of the Company to be held on </w:t>
      </w:r>
      <w:r w:rsidR="00D95764">
        <w:rPr>
          <w:rFonts w:ascii="Arial" w:hAnsi="Arial" w:cs="Arial"/>
          <w:spacing w:val="-2"/>
          <w:sz w:val="20"/>
          <w:szCs w:val="20"/>
          <w:lang w:val="en-GB"/>
        </w:rPr>
        <w:t>22 April</w:t>
      </w:r>
      <w:r w:rsidR="008F5BDC">
        <w:rPr>
          <w:rFonts w:ascii="Arial" w:hAnsi="Arial" w:cs="Arial"/>
          <w:spacing w:val="-2"/>
          <w:sz w:val="20"/>
          <w:szCs w:val="20"/>
          <w:lang w:val="en-GB"/>
        </w:rPr>
        <w:t xml:space="preserve"> 20</w:t>
      </w:r>
      <w:r w:rsidR="00411BE1">
        <w:rPr>
          <w:rFonts w:ascii="Arial" w:hAnsi="Arial" w:cs="Arial"/>
          <w:spacing w:val="-2"/>
          <w:sz w:val="20"/>
          <w:szCs w:val="20"/>
          <w:lang w:val="en-GB"/>
        </w:rPr>
        <w:t>20</w:t>
      </w:r>
      <w:r w:rsidR="0003611B" w:rsidRPr="00EB3895">
        <w:rPr>
          <w:rFonts w:ascii="Arial" w:hAnsi="Arial" w:cs="Arial"/>
          <w:spacing w:val="-2"/>
          <w:sz w:val="20"/>
          <w:szCs w:val="20"/>
          <w:lang w:val="en-GB"/>
        </w:rPr>
        <w:t xml:space="preserve"> and at any adjournment thereof as follows :</w:t>
      </w:r>
    </w:p>
    <w:p w14:paraId="590661D7" w14:textId="77777777" w:rsidR="00077475" w:rsidRPr="00EB3895" w:rsidRDefault="00077475" w:rsidP="00EB3895">
      <w:pPr>
        <w:keepNext/>
        <w:keepLines/>
        <w:suppressAutoHyphens/>
        <w:spacing w:after="100" w:afterAutospacing="1" w:line="240" w:lineRule="auto"/>
        <w:contextualSpacing/>
        <w:jc w:val="both"/>
        <w:rPr>
          <w:rFonts w:ascii="Arial" w:hAnsi="Arial" w:cs="Arial"/>
          <w:spacing w:val="-2"/>
          <w:sz w:val="20"/>
          <w:szCs w:val="20"/>
          <w:lang w:val="en-GB"/>
        </w:rPr>
      </w:pPr>
    </w:p>
    <w:tbl>
      <w:tblPr>
        <w:tblStyle w:val="TableGrid"/>
        <w:tblW w:w="9275" w:type="dxa"/>
        <w:tblInd w:w="-5" w:type="dxa"/>
        <w:tblLook w:val="04A0" w:firstRow="1" w:lastRow="0" w:firstColumn="1" w:lastColumn="0" w:noHBand="0" w:noVBand="1"/>
      </w:tblPr>
      <w:tblGrid>
        <w:gridCol w:w="4536"/>
        <w:gridCol w:w="1701"/>
        <w:gridCol w:w="1701"/>
        <w:gridCol w:w="1337"/>
      </w:tblGrid>
      <w:tr w:rsidR="0003611B" w:rsidRPr="00EB3895" w14:paraId="4E94820D" w14:textId="77777777" w:rsidTr="005464CF">
        <w:tc>
          <w:tcPr>
            <w:tcW w:w="4536" w:type="dxa"/>
            <w:hideMark/>
          </w:tcPr>
          <w:p w14:paraId="64E46AF7" w14:textId="77777777" w:rsidR="0003611B" w:rsidRPr="00EB3895" w:rsidRDefault="0003611B" w:rsidP="0032312C">
            <w:pPr>
              <w:keepNext/>
              <w:keepLines/>
              <w:widowControl w:val="0"/>
              <w:suppressAutoHyphens/>
              <w:autoSpaceDE w:val="0"/>
              <w:autoSpaceDN w:val="0"/>
              <w:adjustRightInd w:val="0"/>
              <w:spacing w:after="100" w:afterAutospacing="1"/>
              <w:ind w:right="879"/>
              <w:contextualSpacing/>
              <w:jc w:val="center"/>
              <w:rPr>
                <w:rFonts w:ascii="Arial" w:hAnsi="Arial" w:cs="Arial"/>
                <w:b/>
                <w:spacing w:val="-2"/>
                <w:lang w:val="en-GB"/>
              </w:rPr>
            </w:pPr>
            <w:r w:rsidRPr="00EB3895">
              <w:rPr>
                <w:rFonts w:ascii="Arial" w:hAnsi="Arial" w:cs="Arial"/>
                <w:b/>
                <w:spacing w:val="-2"/>
                <w:lang w:val="en-GB"/>
              </w:rPr>
              <w:t>Proposed resolutions</w:t>
            </w:r>
          </w:p>
          <w:p w14:paraId="29E87B38" w14:textId="77777777" w:rsidR="005D6171" w:rsidRPr="00EB3895" w:rsidRDefault="005D6171" w:rsidP="00EB3895">
            <w:pPr>
              <w:keepNext/>
              <w:keepLines/>
              <w:widowControl w:val="0"/>
              <w:suppressAutoHyphens/>
              <w:autoSpaceDE w:val="0"/>
              <w:autoSpaceDN w:val="0"/>
              <w:adjustRightInd w:val="0"/>
              <w:spacing w:after="100" w:afterAutospacing="1"/>
              <w:ind w:right="879"/>
              <w:contextualSpacing/>
              <w:jc w:val="both"/>
              <w:rPr>
                <w:rFonts w:ascii="Arial" w:hAnsi="Arial" w:cs="Arial"/>
                <w:b/>
                <w:spacing w:val="-2"/>
                <w:lang w:val="en-GB"/>
              </w:rPr>
            </w:pPr>
          </w:p>
        </w:tc>
        <w:tc>
          <w:tcPr>
            <w:tcW w:w="1701" w:type="dxa"/>
            <w:hideMark/>
          </w:tcPr>
          <w:p w14:paraId="56CBE5FD" w14:textId="77777777" w:rsidR="0003611B" w:rsidRPr="00EB3895" w:rsidRDefault="0003611B" w:rsidP="0032312C">
            <w:pPr>
              <w:keepNext/>
              <w:keepLines/>
              <w:widowControl w:val="0"/>
              <w:suppressAutoHyphens/>
              <w:autoSpaceDE w:val="0"/>
              <w:autoSpaceDN w:val="0"/>
              <w:adjustRightInd w:val="0"/>
              <w:spacing w:after="100" w:afterAutospacing="1"/>
              <w:contextualSpacing/>
              <w:jc w:val="center"/>
              <w:rPr>
                <w:rFonts w:ascii="Arial" w:hAnsi="Arial" w:cs="Arial"/>
                <w:b/>
                <w:spacing w:val="-2"/>
                <w:lang w:val="en-GB"/>
              </w:rPr>
            </w:pPr>
            <w:r w:rsidRPr="00EB3895">
              <w:rPr>
                <w:rFonts w:ascii="Arial" w:hAnsi="Arial" w:cs="Arial"/>
                <w:b/>
                <w:spacing w:val="-2"/>
                <w:lang w:val="en-GB"/>
              </w:rPr>
              <w:t>In favour of</w:t>
            </w:r>
          </w:p>
        </w:tc>
        <w:tc>
          <w:tcPr>
            <w:tcW w:w="1701" w:type="dxa"/>
            <w:hideMark/>
          </w:tcPr>
          <w:p w14:paraId="67430229" w14:textId="77777777" w:rsidR="0003611B" w:rsidRPr="00EB3895" w:rsidRDefault="0003611B" w:rsidP="0032312C">
            <w:pPr>
              <w:keepNext/>
              <w:keepLines/>
              <w:widowControl w:val="0"/>
              <w:suppressAutoHyphens/>
              <w:autoSpaceDE w:val="0"/>
              <w:autoSpaceDN w:val="0"/>
              <w:adjustRightInd w:val="0"/>
              <w:spacing w:after="100" w:afterAutospacing="1"/>
              <w:contextualSpacing/>
              <w:jc w:val="center"/>
              <w:rPr>
                <w:rFonts w:ascii="Arial" w:hAnsi="Arial" w:cs="Arial"/>
                <w:b/>
                <w:spacing w:val="-2"/>
                <w:lang w:val="en-GB"/>
              </w:rPr>
            </w:pPr>
            <w:r w:rsidRPr="00EB3895">
              <w:rPr>
                <w:rFonts w:ascii="Arial" w:hAnsi="Arial" w:cs="Arial"/>
                <w:b/>
                <w:spacing w:val="-2"/>
                <w:lang w:val="en-GB"/>
              </w:rPr>
              <w:t>Against</w:t>
            </w:r>
          </w:p>
        </w:tc>
        <w:tc>
          <w:tcPr>
            <w:tcW w:w="1337" w:type="dxa"/>
            <w:hideMark/>
          </w:tcPr>
          <w:p w14:paraId="10B6C447" w14:textId="77777777" w:rsidR="0003611B" w:rsidRPr="00EB3895" w:rsidRDefault="0003611B" w:rsidP="0032312C">
            <w:pPr>
              <w:keepNext/>
              <w:keepLines/>
              <w:widowControl w:val="0"/>
              <w:suppressAutoHyphens/>
              <w:autoSpaceDE w:val="0"/>
              <w:autoSpaceDN w:val="0"/>
              <w:adjustRightInd w:val="0"/>
              <w:spacing w:after="100" w:afterAutospacing="1"/>
              <w:contextualSpacing/>
              <w:jc w:val="center"/>
              <w:rPr>
                <w:rFonts w:ascii="Arial" w:hAnsi="Arial" w:cs="Arial"/>
                <w:b/>
                <w:spacing w:val="-2"/>
                <w:lang w:val="en-GB"/>
              </w:rPr>
            </w:pPr>
            <w:r w:rsidRPr="00EB3895">
              <w:rPr>
                <w:rFonts w:ascii="Arial" w:hAnsi="Arial" w:cs="Arial"/>
                <w:b/>
                <w:spacing w:val="-2"/>
                <w:lang w:val="en-GB"/>
              </w:rPr>
              <w:t>Abstain</w:t>
            </w:r>
          </w:p>
        </w:tc>
      </w:tr>
      <w:tr w:rsidR="0003611B" w:rsidRPr="00EB3895" w14:paraId="2BA3C8E1" w14:textId="77777777" w:rsidTr="005464CF">
        <w:tc>
          <w:tcPr>
            <w:tcW w:w="4536" w:type="dxa"/>
            <w:hideMark/>
          </w:tcPr>
          <w:p w14:paraId="324E17A6" w14:textId="77777777" w:rsidR="0003611B" w:rsidRPr="00EB3895" w:rsidRDefault="0003611B" w:rsidP="007A52BC">
            <w:pPr>
              <w:keepNext/>
              <w:keepLines/>
              <w:widowControl w:val="0"/>
              <w:suppressAutoHyphens/>
              <w:autoSpaceDE w:val="0"/>
              <w:autoSpaceDN w:val="0"/>
              <w:adjustRightInd w:val="0"/>
              <w:spacing w:after="100" w:afterAutospacing="1"/>
              <w:contextualSpacing/>
              <w:rPr>
                <w:rFonts w:ascii="Arial" w:hAnsi="Arial" w:cs="Arial"/>
                <w:spacing w:val="-2"/>
                <w:lang w:val="en-GB"/>
              </w:rPr>
            </w:pPr>
            <w:r w:rsidRPr="00EB3895">
              <w:rPr>
                <w:rFonts w:ascii="Arial" w:hAnsi="Arial" w:cs="Arial"/>
                <w:spacing w:val="-2"/>
                <w:lang w:val="en-GB"/>
              </w:rPr>
              <w:t>Ordinary Resolution 1</w:t>
            </w:r>
            <w:r w:rsidR="00692284" w:rsidRPr="00EB3895">
              <w:rPr>
                <w:rFonts w:ascii="Arial" w:hAnsi="Arial" w:cs="Arial"/>
                <w:spacing w:val="-2"/>
                <w:lang w:val="en-GB"/>
              </w:rPr>
              <w:t>: Adopt AFS</w:t>
            </w:r>
          </w:p>
          <w:p w14:paraId="78EDF67F" w14:textId="77777777" w:rsidR="000D2B96" w:rsidRPr="00EB3895" w:rsidRDefault="000D2B96" w:rsidP="007A52BC">
            <w:pPr>
              <w:keepNext/>
              <w:keepLines/>
              <w:widowControl w:val="0"/>
              <w:suppressAutoHyphens/>
              <w:autoSpaceDE w:val="0"/>
              <w:autoSpaceDN w:val="0"/>
              <w:adjustRightInd w:val="0"/>
              <w:spacing w:after="100" w:afterAutospacing="1"/>
              <w:contextualSpacing/>
              <w:rPr>
                <w:rFonts w:ascii="Arial" w:hAnsi="Arial" w:cs="Arial"/>
                <w:spacing w:val="-2"/>
                <w:lang w:val="en-GB"/>
              </w:rPr>
            </w:pPr>
          </w:p>
        </w:tc>
        <w:tc>
          <w:tcPr>
            <w:tcW w:w="1701" w:type="dxa"/>
          </w:tcPr>
          <w:p w14:paraId="5C165302" w14:textId="77777777" w:rsidR="0003611B" w:rsidRPr="00EB3895" w:rsidRDefault="0003611B"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701" w:type="dxa"/>
          </w:tcPr>
          <w:p w14:paraId="5F7B4AB7" w14:textId="77777777" w:rsidR="0003611B" w:rsidRPr="00EB3895" w:rsidRDefault="0003611B"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337" w:type="dxa"/>
          </w:tcPr>
          <w:p w14:paraId="17EE4A44" w14:textId="77777777" w:rsidR="0003611B" w:rsidRPr="00EB3895" w:rsidRDefault="0003611B"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r>
      <w:tr w:rsidR="00CA7FAA" w:rsidRPr="00EB3895" w14:paraId="6E3B56C6" w14:textId="77777777" w:rsidTr="005464CF">
        <w:tc>
          <w:tcPr>
            <w:tcW w:w="4536" w:type="dxa"/>
            <w:hideMark/>
          </w:tcPr>
          <w:p w14:paraId="7F2190D4" w14:textId="3AE4D41D" w:rsidR="00CA7FAA" w:rsidRDefault="00CA7FAA" w:rsidP="00221B3B">
            <w:pPr>
              <w:keepNext/>
              <w:keepLines/>
              <w:widowControl w:val="0"/>
              <w:suppressAutoHyphens/>
              <w:autoSpaceDE w:val="0"/>
              <w:autoSpaceDN w:val="0"/>
              <w:adjustRightInd w:val="0"/>
              <w:spacing w:after="100" w:afterAutospacing="1"/>
              <w:contextualSpacing/>
              <w:rPr>
                <w:rFonts w:ascii="Arial" w:hAnsi="Arial" w:cs="Arial"/>
                <w:spacing w:val="-2"/>
                <w:lang w:val="en-GB"/>
              </w:rPr>
            </w:pPr>
            <w:r w:rsidRPr="00EB3895">
              <w:rPr>
                <w:rFonts w:ascii="Arial" w:hAnsi="Arial" w:cs="Arial"/>
                <w:spacing w:val="-2"/>
                <w:lang w:val="en-GB"/>
              </w:rPr>
              <w:t>Ordinary Resolution 2</w:t>
            </w:r>
            <w:r>
              <w:rPr>
                <w:rFonts w:ascii="Arial" w:hAnsi="Arial" w:cs="Arial"/>
                <w:spacing w:val="-2"/>
                <w:lang w:val="en-GB"/>
              </w:rPr>
              <w:t>.1</w:t>
            </w:r>
            <w:r w:rsidRPr="00EB3895">
              <w:rPr>
                <w:rFonts w:ascii="Arial" w:hAnsi="Arial" w:cs="Arial"/>
                <w:spacing w:val="-2"/>
                <w:lang w:val="en-GB"/>
              </w:rPr>
              <w:t xml:space="preserve">: </w:t>
            </w:r>
            <w:r>
              <w:rPr>
                <w:rFonts w:ascii="Arial" w:hAnsi="Arial" w:cs="Arial"/>
                <w:spacing w:val="-2"/>
                <w:lang w:val="en-GB"/>
              </w:rPr>
              <w:t xml:space="preserve">Elect </w:t>
            </w:r>
            <w:r w:rsidR="005464CF">
              <w:rPr>
                <w:rFonts w:ascii="Arial" w:hAnsi="Arial" w:cs="Arial"/>
                <w:spacing w:val="-2"/>
                <w:lang w:val="en-GB"/>
              </w:rPr>
              <w:t>Enrico Baldassarri</w:t>
            </w:r>
          </w:p>
          <w:p w14:paraId="45BE21E1" w14:textId="77777777" w:rsidR="00CA7FAA" w:rsidRPr="00EB3895" w:rsidRDefault="00CA7FAA" w:rsidP="00221B3B">
            <w:pPr>
              <w:keepNext/>
              <w:keepLines/>
              <w:widowControl w:val="0"/>
              <w:suppressAutoHyphens/>
              <w:autoSpaceDE w:val="0"/>
              <w:autoSpaceDN w:val="0"/>
              <w:adjustRightInd w:val="0"/>
              <w:spacing w:after="100" w:afterAutospacing="1"/>
              <w:contextualSpacing/>
              <w:rPr>
                <w:rFonts w:ascii="Arial" w:hAnsi="Arial" w:cs="Arial"/>
                <w:spacing w:val="-2"/>
                <w:lang w:val="en-GB"/>
              </w:rPr>
            </w:pPr>
          </w:p>
        </w:tc>
        <w:tc>
          <w:tcPr>
            <w:tcW w:w="1701" w:type="dxa"/>
          </w:tcPr>
          <w:p w14:paraId="2A26A129"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701" w:type="dxa"/>
          </w:tcPr>
          <w:p w14:paraId="2701755E"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337" w:type="dxa"/>
          </w:tcPr>
          <w:p w14:paraId="7E0057F5"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r>
      <w:tr w:rsidR="00CA7FAA" w:rsidRPr="00EB3895" w14:paraId="71D1106A" w14:textId="77777777" w:rsidTr="005464CF">
        <w:tc>
          <w:tcPr>
            <w:tcW w:w="4536" w:type="dxa"/>
            <w:hideMark/>
          </w:tcPr>
          <w:p w14:paraId="757CE509" w14:textId="1BFC96D8" w:rsidR="00CA7FAA" w:rsidRDefault="00CA7FAA" w:rsidP="00221B3B">
            <w:pPr>
              <w:keepNext/>
              <w:keepLines/>
              <w:widowControl w:val="0"/>
              <w:suppressAutoHyphens/>
              <w:autoSpaceDE w:val="0"/>
              <w:autoSpaceDN w:val="0"/>
              <w:adjustRightInd w:val="0"/>
              <w:spacing w:after="100" w:afterAutospacing="1"/>
              <w:contextualSpacing/>
              <w:rPr>
                <w:rFonts w:ascii="Arial" w:hAnsi="Arial" w:cs="Arial"/>
                <w:spacing w:val="-2"/>
                <w:lang w:val="en-GB"/>
              </w:rPr>
            </w:pPr>
            <w:r w:rsidRPr="00EB3895">
              <w:rPr>
                <w:rFonts w:ascii="Arial" w:hAnsi="Arial" w:cs="Arial"/>
                <w:spacing w:val="-2"/>
                <w:lang w:val="en-GB"/>
              </w:rPr>
              <w:t>Ordinary Resolution 2</w:t>
            </w:r>
            <w:r>
              <w:rPr>
                <w:rFonts w:ascii="Arial" w:hAnsi="Arial" w:cs="Arial"/>
                <w:spacing w:val="-2"/>
                <w:lang w:val="en-GB"/>
              </w:rPr>
              <w:t>.2</w:t>
            </w:r>
            <w:r w:rsidRPr="00EB3895">
              <w:rPr>
                <w:rFonts w:ascii="Arial" w:hAnsi="Arial" w:cs="Arial"/>
                <w:spacing w:val="-2"/>
                <w:lang w:val="en-GB"/>
              </w:rPr>
              <w:t xml:space="preserve">: </w:t>
            </w:r>
            <w:r>
              <w:rPr>
                <w:rFonts w:ascii="Arial" w:hAnsi="Arial" w:cs="Arial"/>
                <w:spacing w:val="-2"/>
                <w:lang w:val="en-GB"/>
              </w:rPr>
              <w:t xml:space="preserve">Elect </w:t>
            </w:r>
            <w:r w:rsidR="005464CF">
              <w:rPr>
                <w:rFonts w:eastAsia="Times New Roman"/>
                <w:sz w:val="22"/>
                <w:bdr w:val="none" w:sz="0" w:space="0" w:color="auto" w:frame="1"/>
              </w:rPr>
              <w:t>Giovanni Carnelli</w:t>
            </w:r>
          </w:p>
          <w:p w14:paraId="536B74E4" w14:textId="77777777" w:rsidR="00CA7FAA" w:rsidRPr="00EB3895" w:rsidRDefault="00CA7FAA" w:rsidP="00221B3B">
            <w:pPr>
              <w:keepNext/>
              <w:keepLines/>
              <w:widowControl w:val="0"/>
              <w:suppressAutoHyphens/>
              <w:autoSpaceDE w:val="0"/>
              <w:autoSpaceDN w:val="0"/>
              <w:adjustRightInd w:val="0"/>
              <w:spacing w:after="100" w:afterAutospacing="1"/>
              <w:contextualSpacing/>
              <w:rPr>
                <w:rFonts w:ascii="Arial" w:hAnsi="Arial" w:cs="Arial"/>
                <w:spacing w:val="-2"/>
                <w:lang w:val="en-GB"/>
              </w:rPr>
            </w:pPr>
          </w:p>
        </w:tc>
        <w:tc>
          <w:tcPr>
            <w:tcW w:w="1701" w:type="dxa"/>
          </w:tcPr>
          <w:p w14:paraId="5C703AF3"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701" w:type="dxa"/>
          </w:tcPr>
          <w:p w14:paraId="58925A3C"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337" w:type="dxa"/>
          </w:tcPr>
          <w:p w14:paraId="019CA776"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r>
      <w:tr w:rsidR="00CA7FAA" w:rsidRPr="00EB3895" w14:paraId="6FCE5291" w14:textId="77777777" w:rsidTr="005464CF">
        <w:tc>
          <w:tcPr>
            <w:tcW w:w="4536" w:type="dxa"/>
            <w:hideMark/>
          </w:tcPr>
          <w:p w14:paraId="7C6F9556" w14:textId="5FDB726B" w:rsidR="00CA7FAA" w:rsidRDefault="00CA7FAA" w:rsidP="00221B3B">
            <w:pPr>
              <w:keepNext/>
              <w:keepLines/>
              <w:widowControl w:val="0"/>
              <w:suppressAutoHyphens/>
              <w:autoSpaceDE w:val="0"/>
              <w:autoSpaceDN w:val="0"/>
              <w:adjustRightInd w:val="0"/>
              <w:spacing w:after="100" w:afterAutospacing="1"/>
              <w:contextualSpacing/>
              <w:rPr>
                <w:rFonts w:ascii="Arial" w:hAnsi="Arial" w:cs="Arial"/>
                <w:spacing w:val="-2"/>
                <w:lang w:val="en-GB"/>
              </w:rPr>
            </w:pPr>
            <w:r w:rsidRPr="00EB3895">
              <w:rPr>
                <w:rFonts w:ascii="Arial" w:hAnsi="Arial" w:cs="Arial"/>
                <w:spacing w:val="-2"/>
                <w:lang w:val="en-GB"/>
              </w:rPr>
              <w:t>Ordinary Resolution 2</w:t>
            </w:r>
            <w:r>
              <w:rPr>
                <w:rFonts w:ascii="Arial" w:hAnsi="Arial" w:cs="Arial"/>
                <w:spacing w:val="-2"/>
                <w:lang w:val="en-GB"/>
              </w:rPr>
              <w:t>.3</w:t>
            </w:r>
            <w:r w:rsidRPr="00EB3895">
              <w:rPr>
                <w:rFonts w:ascii="Arial" w:hAnsi="Arial" w:cs="Arial"/>
                <w:spacing w:val="-2"/>
                <w:lang w:val="en-GB"/>
              </w:rPr>
              <w:t xml:space="preserve">: </w:t>
            </w:r>
            <w:r>
              <w:rPr>
                <w:rFonts w:ascii="Arial" w:hAnsi="Arial" w:cs="Arial"/>
                <w:spacing w:val="-2"/>
                <w:lang w:val="en-GB"/>
              </w:rPr>
              <w:t xml:space="preserve">Elect </w:t>
            </w:r>
            <w:r w:rsidR="005464CF">
              <w:rPr>
                <w:rFonts w:eastAsia="Times New Roman"/>
                <w:sz w:val="22"/>
                <w:bdr w:val="none" w:sz="0" w:space="0" w:color="auto" w:frame="1"/>
              </w:rPr>
              <w:t>Antonio Cianfanelli</w:t>
            </w:r>
          </w:p>
          <w:p w14:paraId="5FC10019" w14:textId="77777777" w:rsidR="00CA7FAA" w:rsidRPr="00EB3895" w:rsidRDefault="00CA7FAA" w:rsidP="00221B3B">
            <w:pPr>
              <w:keepNext/>
              <w:keepLines/>
              <w:widowControl w:val="0"/>
              <w:suppressAutoHyphens/>
              <w:autoSpaceDE w:val="0"/>
              <w:autoSpaceDN w:val="0"/>
              <w:adjustRightInd w:val="0"/>
              <w:spacing w:after="100" w:afterAutospacing="1"/>
              <w:contextualSpacing/>
              <w:rPr>
                <w:rFonts w:ascii="Arial" w:hAnsi="Arial" w:cs="Arial"/>
                <w:spacing w:val="-2"/>
                <w:lang w:val="en-GB"/>
              </w:rPr>
            </w:pPr>
          </w:p>
        </w:tc>
        <w:tc>
          <w:tcPr>
            <w:tcW w:w="1701" w:type="dxa"/>
          </w:tcPr>
          <w:p w14:paraId="0A2DA2AA"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701" w:type="dxa"/>
          </w:tcPr>
          <w:p w14:paraId="13C61699"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337" w:type="dxa"/>
          </w:tcPr>
          <w:p w14:paraId="315D9FF5"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r>
      <w:tr w:rsidR="0003611B" w:rsidRPr="00EB3895" w14:paraId="6CA7C84C" w14:textId="77777777" w:rsidTr="005464CF">
        <w:tc>
          <w:tcPr>
            <w:tcW w:w="4536" w:type="dxa"/>
            <w:hideMark/>
          </w:tcPr>
          <w:p w14:paraId="455E1FBA" w14:textId="79B19AB4" w:rsidR="000D2B96" w:rsidRDefault="0003611B" w:rsidP="00501E5A">
            <w:pPr>
              <w:keepNext/>
              <w:keepLines/>
              <w:widowControl w:val="0"/>
              <w:suppressAutoHyphens/>
              <w:autoSpaceDE w:val="0"/>
              <w:autoSpaceDN w:val="0"/>
              <w:adjustRightInd w:val="0"/>
              <w:spacing w:after="100" w:afterAutospacing="1"/>
              <w:contextualSpacing/>
              <w:rPr>
                <w:rFonts w:ascii="Arial" w:hAnsi="Arial" w:cs="Arial"/>
                <w:spacing w:val="-2"/>
                <w:lang w:val="en-GB"/>
              </w:rPr>
            </w:pPr>
            <w:r w:rsidRPr="00EB3895">
              <w:rPr>
                <w:rFonts w:ascii="Arial" w:hAnsi="Arial" w:cs="Arial"/>
                <w:spacing w:val="-2"/>
                <w:lang w:val="en-GB"/>
              </w:rPr>
              <w:t>Ordinary Resolution 2</w:t>
            </w:r>
            <w:r w:rsidR="00CA7FAA">
              <w:rPr>
                <w:rFonts w:ascii="Arial" w:hAnsi="Arial" w:cs="Arial"/>
                <w:spacing w:val="-2"/>
                <w:lang w:val="en-GB"/>
              </w:rPr>
              <w:t>.4</w:t>
            </w:r>
            <w:r w:rsidR="00692284" w:rsidRPr="00EB3895">
              <w:rPr>
                <w:rFonts w:ascii="Arial" w:hAnsi="Arial" w:cs="Arial"/>
                <w:spacing w:val="-2"/>
                <w:lang w:val="en-GB"/>
              </w:rPr>
              <w:t>:</w:t>
            </w:r>
            <w:r w:rsidR="00BB2E48" w:rsidRPr="00EB3895">
              <w:rPr>
                <w:rFonts w:ascii="Arial" w:hAnsi="Arial" w:cs="Arial"/>
                <w:spacing w:val="-2"/>
                <w:lang w:val="en-GB"/>
              </w:rPr>
              <w:t xml:space="preserve"> </w:t>
            </w:r>
            <w:r w:rsidR="00CA7FAA">
              <w:rPr>
                <w:rFonts w:ascii="Arial" w:hAnsi="Arial" w:cs="Arial"/>
                <w:spacing w:val="-2"/>
                <w:lang w:val="en-GB"/>
              </w:rPr>
              <w:t xml:space="preserve">Elect </w:t>
            </w:r>
            <w:r w:rsidR="005464CF">
              <w:rPr>
                <w:rFonts w:eastAsia="Times New Roman"/>
                <w:sz w:val="22"/>
                <w:bdr w:val="none" w:sz="0" w:space="0" w:color="auto" w:frame="1"/>
              </w:rPr>
              <w:t>Luca Gallarelli</w:t>
            </w:r>
          </w:p>
          <w:p w14:paraId="46F4010E" w14:textId="77777777" w:rsidR="00817F7F" w:rsidRPr="00EB3895" w:rsidRDefault="00817F7F" w:rsidP="00501E5A">
            <w:pPr>
              <w:keepNext/>
              <w:keepLines/>
              <w:widowControl w:val="0"/>
              <w:suppressAutoHyphens/>
              <w:autoSpaceDE w:val="0"/>
              <w:autoSpaceDN w:val="0"/>
              <w:adjustRightInd w:val="0"/>
              <w:spacing w:after="100" w:afterAutospacing="1"/>
              <w:contextualSpacing/>
              <w:rPr>
                <w:rFonts w:ascii="Arial" w:hAnsi="Arial" w:cs="Arial"/>
                <w:spacing w:val="-2"/>
                <w:lang w:val="en-GB"/>
              </w:rPr>
            </w:pPr>
          </w:p>
        </w:tc>
        <w:tc>
          <w:tcPr>
            <w:tcW w:w="1701" w:type="dxa"/>
          </w:tcPr>
          <w:p w14:paraId="19D951CD" w14:textId="77777777" w:rsidR="0003611B" w:rsidRPr="00EB3895" w:rsidRDefault="0003611B"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701" w:type="dxa"/>
          </w:tcPr>
          <w:p w14:paraId="4123E589" w14:textId="77777777" w:rsidR="0003611B" w:rsidRPr="00EB3895" w:rsidRDefault="0003611B"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337" w:type="dxa"/>
          </w:tcPr>
          <w:p w14:paraId="19299E3A" w14:textId="77777777" w:rsidR="0003611B" w:rsidRPr="00EB3895" w:rsidRDefault="0003611B"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r>
      <w:tr w:rsidR="005464CF" w:rsidRPr="00EB3895" w14:paraId="1E56F4EB" w14:textId="77777777" w:rsidTr="005464CF">
        <w:tc>
          <w:tcPr>
            <w:tcW w:w="4536" w:type="dxa"/>
          </w:tcPr>
          <w:p w14:paraId="2A759897" w14:textId="212E05ED" w:rsidR="005464CF" w:rsidRDefault="005464CF" w:rsidP="005464CF">
            <w:pPr>
              <w:keepNext/>
              <w:keepLines/>
              <w:widowControl w:val="0"/>
              <w:suppressAutoHyphens/>
              <w:autoSpaceDE w:val="0"/>
              <w:autoSpaceDN w:val="0"/>
              <w:adjustRightInd w:val="0"/>
              <w:spacing w:after="100" w:afterAutospacing="1"/>
              <w:contextualSpacing/>
              <w:rPr>
                <w:rFonts w:ascii="Arial" w:hAnsi="Arial" w:cs="Arial"/>
                <w:spacing w:val="-2"/>
                <w:lang w:val="en-GB"/>
              </w:rPr>
            </w:pPr>
            <w:r w:rsidRPr="00EB3895">
              <w:rPr>
                <w:rFonts w:ascii="Arial" w:hAnsi="Arial" w:cs="Arial"/>
                <w:spacing w:val="-2"/>
                <w:lang w:val="en-GB"/>
              </w:rPr>
              <w:t>Ordinary Resolution 2</w:t>
            </w:r>
            <w:r>
              <w:rPr>
                <w:rFonts w:ascii="Arial" w:hAnsi="Arial" w:cs="Arial"/>
                <w:spacing w:val="-2"/>
                <w:lang w:val="en-GB"/>
              </w:rPr>
              <w:t>.5</w:t>
            </w:r>
            <w:r w:rsidRPr="00EB3895">
              <w:rPr>
                <w:rFonts w:ascii="Arial" w:hAnsi="Arial" w:cs="Arial"/>
                <w:spacing w:val="-2"/>
                <w:lang w:val="en-GB"/>
              </w:rPr>
              <w:t xml:space="preserve">: </w:t>
            </w:r>
            <w:r>
              <w:rPr>
                <w:rFonts w:ascii="Arial" w:hAnsi="Arial" w:cs="Arial"/>
                <w:spacing w:val="-2"/>
                <w:lang w:val="en-GB"/>
              </w:rPr>
              <w:t>Elect Davide Tacchino</w:t>
            </w:r>
          </w:p>
          <w:p w14:paraId="1C22CEDD" w14:textId="77777777" w:rsidR="005464CF" w:rsidRPr="00EB3895" w:rsidRDefault="005464CF" w:rsidP="00501E5A">
            <w:pPr>
              <w:keepNext/>
              <w:keepLines/>
              <w:widowControl w:val="0"/>
              <w:suppressAutoHyphens/>
              <w:autoSpaceDE w:val="0"/>
              <w:autoSpaceDN w:val="0"/>
              <w:adjustRightInd w:val="0"/>
              <w:spacing w:after="100" w:afterAutospacing="1"/>
              <w:contextualSpacing/>
              <w:rPr>
                <w:rFonts w:ascii="Arial" w:hAnsi="Arial" w:cs="Arial"/>
                <w:spacing w:val="-2"/>
                <w:lang w:val="en-GB"/>
              </w:rPr>
            </w:pPr>
          </w:p>
        </w:tc>
        <w:tc>
          <w:tcPr>
            <w:tcW w:w="1701" w:type="dxa"/>
          </w:tcPr>
          <w:p w14:paraId="7E66B1A6" w14:textId="77777777" w:rsidR="005464CF" w:rsidRPr="00EB3895" w:rsidRDefault="005464CF"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701" w:type="dxa"/>
          </w:tcPr>
          <w:p w14:paraId="44BA2471" w14:textId="77777777" w:rsidR="005464CF" w:rsidRPr="00EB3895" w:rsidRDefault="005464CF"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337" w:type="dxa"/>
          </w:tcPr>
          <w:p w14:paraId="3414D5B3" w14:textId="77777777" w:rsidR="005464CF" w:rsidRPr="00EB3895" w:rsidRDefault="005464CF"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r>
      <w:tr w:rsidR="00CA7FAA" w:rsidRPr="00EB3895" w14:paraId="35856DCD" w14:textId="77777777" w:rsidTr="005464CF">
        <w:tc>
          <w:tcPr>
            <w:tcW w:w="4536" w:type="dxa"/>
          </w:tcPr>
          <w:p w14:paraId="736F6577" w14:textId="7E1495E5" w:rsidR="00CA7FAA" w:rsidRDefault="00CA7FAA" w:rsidP="00221B3B">
            <w:pPr>
              <w:keepNext/>
              <w:keepLines/>
              <w:widowControl w:val="0"/>
              <w:suppressAutoHyphens/>
              <w:autoSpaceDE w:val="0"/>
              <w:autoSpaceDN w:val="0"/>
              <w:adjustRightInd w:val="0"/>
              <w:spacing w:after="100" w:afterAutospacing="1"/>
              <w:contextualSpacing/>
              <w:rPr>
                <w:rFonts w:ascii="Arial" w:hAnsi="Arial" w:cs="Arial"/>
                <w:spacing w:val="-2"/>
                <w:lang w:val="en-GB"/>
              </w:rPr>
            </w:pPr>
            <w:r w:rsidRPr="00EB3895">
              <w:rPr>
                <w:rFonts w:ascii="Arial" w:hAnsi="Arial" w:cs="Arial"/>
                <w:spacing w:val="-2"/>
                <w:lang w:val="en-GB"/>
              </w:rPr>
              <w:t xml:space="preserve">Ordinary Resolution 3: </w:t>
            </w:r>
            <w:r>
              <w:rPr>
                <w:rFonts w:ascii="Arial" w:hAnsi="Arial" w:cs="Arial"/>
                <w:spacing w:val="-2"/>
                <w:lang w:val="en-GB"/>
              </w:rPr>
              <w:t>Fix Remuneration of</w:t>
            </w:r>
            <w:r w:rsidRPr="00EB3895">
              <w:rPr>
                <w:rFonts w:ascii="Arial" w:hAnsi="Arial" w:cs="Arial"/>
                <w:spacing w:val="-2"/>
                <w:lang w:val="en-GB"/>
              </w:rPr>
              <w:t xml:space="preserve"> Auditor</w:t>
            </w:r>
          </w:p>
          <w:p w14:paraId="13946C23" w14:textId="77777777" w:rsidR="00CA7FAA" w:rsidRPr="00EB3895" w:rsidRDefault="00CA7FAA" w:rsidP="00221B3B">
            <w:pPr>
              <w:keepNext/>
              <w:keepLines/>
              <w:widowControl w:val="0"/>
              <w:suppressAutoHyphens/>
              <w:autoSpaceDE w:val="0"/>
              <w:autoSpaceDN w:val="0"/>
              <w:adjustRightInd w:val="0"/>
              <w:spacing w:after="100" w:afterAutospacing="1"/>
              <w:contextualSpacing/>
              <w:rPr>
                <w:rFonts w:ascii="Arial" w:hAnsi="Arial" w:cs="Arial"/>
                <w:spacing w:val="-2"/>
                <w:lang w:val="en-GB"/>
              </w:rPr>
            </w:pPr>
          </w:p>
        </w:tc>
        <w:tc>
          <w:tcPr>
            <w:tcW w:w="1701" w:type="dxa"/>
          </w:tcPr>
          <w:p w14:paraId="40052F64"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701" w:type="dxa"/>
          </w:tcPr>
          <w:p w14:paraId="21F7DD68"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337" w:type="dxa"/>
          </w:tcPr>
          <w:p w14:paraId="3CF59C99" w14:textId="77777777" w:rsidR="00CA7FAA" w:rsidRPr="00EB3895" w:rsidRDefault="00CA7FAA" w:rsidP="00221B3B">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r>
      <w:tr w:rsidR="006834E7" w:rsidRPr="00EB3895" w14:paraId="6CA7C560" w14:textId="77777777" w:rsidTr="005464CF">
        <w:tc>
          <w:tcPr>
            <w:tcW w:w="4536" w:type="dxa"/>
          </w:tcPr>
          <w:p w14:paraId="7BBBF268" w14:textId="592984B8" w:rsidR="006834E7" w:rsidRDefault="006834E7" w:rsidP="007A52BC">
            <w:pPr>
              <w:keepNext/>
              <w:keepLines/>
              <w:widowControl w:val="0"/>
              <w:suppressAutoHyphens/>
              <w:autoSpaceDE w:val="0"/>
              <w:autoSpaceDN w:val="0"/>
              <w:adjustRightInd w:val="0"/>
              <w:spacing w:after="100" w:afterAutospacing="1"/>
              <w:contextualSpacing/>
              <w:rPr>
                <w:rFonts w:ascii="Arial" w:hAnsi="Arial" w:cs="Arial"/>
                <w:spacing w:val="-2"/>
                <w:lang w:val="en-GB"/>
              </w:rPr>
            </w:pPr>
            <w:r w:rsidRPr="00EB3895">
              <w:rPr>
                <w:rFonts w:ascii="Arial" w:hAnsi="Arial" w:cs="Arial"/>
                <w:spacing w:val="-2"/>
                <w:lang w:val="en-GB"/>
              </w:rPr>
              <w:t xml:space="preserve">Ordinary Resolution </w:t>
            </w:r>
            <w:r w:rsidR="00CA7FAA">
              <w:rPr>
                <w:rFonts w:ascii="Arial" w:hAnsi="Arial" w:cs="Arial"/>
                <w:spacing w:val="-2"/>
                <w:lang w:val="en-GB"/>
              </w:rPr>
              <w:t>4</w:t>
            </w:r>
            <w:r w:rsidRPr="00EB3895">
              <w:rPr>
                <w:rFonts w:ascii="Arial" w:hAnsi="Arial" w:cs="Arial"/>
                <w:spacing w:val="-2"/>
                <w:lang w:val="en-GB"/>
              </w:rPr>
              <w:t xml:space="preserve">: </w:t>
            </w:r>
            <w:r w:rsidR="00EA646A" w:rsidRPr="00EB3895">
              <w:rPr>
                <w:rFonts w:ascii="Arial" w:hAnsi="Arial" w:cs="Arial"/>
                <w:spacing w:val="-2"/>
                <w:lang w:val="en-GB"/>
              </w:rPr>
              <w:t xml:space="preserve">Confirm Auditor’s appointment </w:t>
            </w:r>
          </w:p>
          <w:p w14:paraId="744F8813" w14:textId="77777777" w:rsidR="00817F7F" w:rsidRPr="00EB3895" w:rsidRDefault="00817F7F" w:rsidP="007A52BC">
            <w:pPr>
              <w:keepNext/>
              <w:keepLines/>
              <w:widowControl w:val="0"/>
              <w:suppressAutoHyphens/>
              <w:autoSpaceDE w:val="0"/>
              <w:autoSpaceDN w:val="0"/>
              <w:adjustRightInd w:val="0"/>
              <w:spacing w:after="100" w:afterAutospacing="1"/>
              <w:contextualSpacing/>
              <w:rPr>
                <w:rFonts w:ascii="Arial" w:hAnsi="Arial" w:cs="Arial"/>
                <w:spacing w:val="-2"/>
                <w:lang w:val="en-GB"/>
              </w:rPr>
            </w:pPr>
          </w:p>
        </w:tc>
        <w:tc>
          <w:tcPr>
            <w:tcW w:w="1701" w:type="dxa"/>
          </w:tcPr>
          <w:p w14:paraId="2A242A54" w14:textId="77777777" w:rsidR="006834E7" w:rsidRPr="00EB3895" w:rsidRDefault="006834E7"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701" w:type="dxa"/>
          </w:tcPr>
          <w:p w14:paraId="4878A1DF" w14:textId="77777777" w:rsidR="006834E7" w:rsidRPr="00EB3895" w:rsidRDefault="006834E7"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c>
          <w:tcPr>
            <w:tcW w:w="1337" w:type="dxa"/>
          </w:tcPr>
          <w:p w14:paraId="56E6BB2E" w14:textId="77777777" w:rsidR="006834E7" w:rsidRPr="00EB3895" w:rsidRDefault="006834E7" w:rsidP="00EB3895">
            <w:pPr>
              <w:keepNext/>
              <w:keepLines/>
              <w:widowControl w:val="0"/>
              <w:suppressAutoHyphens/>
              <w:autoSpaceDE w:val="0"/>
              <w:autoSpaceDN w:val="0"/>
              <w:adjustRightInd w:val="0"/>
              <w:spacing w:after="100" w:afterAutospacing="1"/>
              <w:contextualSpacing/>
              <w:jc w:val="both"/>
              <w:rPr>
                <w:rFonts w:ascii="Arial" w:hAnsi="Arial" w:cs="Arial"/>
                <w:spacing w:val="-2"/>
                <w:lang w:val="en-GB"/>
              </w:rPr>
            </w:pPr>
          </w:p>
        </w:tc>
      </w:tr>
      <w:tr w:rsidR="003C06E3" w:rsidRPr="00EB3895" w14:paraId="4F7B1F04" w14:textId="77777777" w:rsidTr="005464CF">
        <w:tc>
          <w:tcPr>
            <w:tcW w:w="4536" w:type="dxa"/>
          </w:tcPr>
          <w:p w14:paraId="47C1CCE3" w14:textId="5F7CC067" w:rsidR="003C06E3" w:rsidRDefault="00F912CF" w:rsidP="002A1542">
            <w:pPr>
              <w:keepNext/>
              <w:keepLines/>
              <w:suppressAutoHyphens/>
              <w:spacing w:after="100" w:afterAutospacing="1"/>
              <w:contextualSpacing/>
              <w:jc w:val="both"/>
              <w:rPr>
                <w:rFonts w:ascii="Arial" w:hAnsi="Arial" w:cs="Arial"/>
                <w:spacing w:val="-2"/>
                <w:lang w:val="en-GB"/>
              </w:rPr>
            </w:pPr>
            <w:r>
              <w:rPr>
                <w:rFonts w:ascii="Arial" w:hAnsi="Arial" w:cs="Arial"/>
                <w:spacing w:val="-2"/>
                <w:lang w:val="en-GB"/>
              </w:rPr>
              <w:t>Ordinary Resolutio</w:t>
            </w:r>
            <w:r w:rsidR="00CA7FAA">
              <w:rPr>
                <w:rFonts w:ascii="Arial" w:hAnsi="Arial" w:cs="Arial"/>
                <w:spacing w:val="-2"/>
                <w:lang w:val="en-GB"/>
              </w:rPr>
              <w:t>n</w:t>
            </w:r>
            <w:r>
              <w:rPr>
                <w:rFonts w:ascii="Arial" w:hAnsi="Arial" w:cs="Arial"/>
                <w:spacing w:val="-2"/>
                <w:lang w:val="en-GB"/>
              </w:rPr>
              <w:t xml:space="preserve"> </w:t>
            </w:r>
            <w:r w:rsidR="00CA7FAA">
              <w:rPr>
                <w:rFonts w:ascii="Arial" w:hAnsi="Arial" w:cs="Arial"/>
                <w:spacing w:val="-2"/>
                <w:lang w:val="en-GB"/>
              </w:rPr>
              <w:t>5</w:t>
            </w:r>
            <w:r w:rsidR="003C06E3" w:rsidRPr="00EB3895">
              <w:rPr>
                <w:rFonts w:ascii="Arial" w:hAnsi="Arial" w:cs="Arial"/>
                <w:spacing w:val="-2"/>
                <w:lang w:val="en-GB"/>
              </w:rPr>
              <w:t xml:space="preserve">: </w:t>
            </w:r>
            <w:r w:rsidR="00E06B5C">
              <w:rPr>
                <w:rFonts w:ascii="Arial" w:hAnsi="Arial" w:cs="Arial"/>
                <w:spacing w:val="-2"/>
                <w:lang w:val="en-GB"/>
              </w:rPr>
              <w:t xml:space="preserve">To authorize the Directors to sign and give effect to </w:t>
            </w:r>
            <w:r w:rsidR="00CA7FAA">
              <w:rPr>
                <w:rFonts w:ascii="Arial" w:hAnsi="Arial" w:cs="Arial"/>
                <w:spacing w:val="-2"/>
                <w:lang w:val="en-GB"/>
              </w:rPr>
              <w:t>the ordinary resolutions</w:t>
            </w:r>
          </w:p>
          <w:p w14:paraId="70DDFBE0" w14:textId="77777777" w:rsidR="00E25E2F" w:rsidRPr="00EB3895" w:rsidRDefault="00E25E2F" w:rsidP="002A1542">
            <w:pPr>
              <w:keepNext/>
              <w:keepLines/>
              <w:suppressAutoHyphens/>
              <w:spacing w:after="100" w:afterAutospacing="1"/>
              <w:contextualSpacing/>
              <w:jc w:val="both"/>
              <w:rPr>
                <w:rFonts w:ascii="Arial" w:hAnsi="Arial" w:cs="Arial"/>
                <w:spacing w:val="-2"/>
                <w:lang w:val="en-GB"/>
              </w:rPr>
            </w:pPr>
          </w:p>
        </w:tc>
        <w:tc>
          <w:tcPr>
            <w:tcW w:w="1701" w:type="dxa"/>
          </w:tcPr>
          <w:p w14:paraId="0F14B14C" w14:textId="77777777" w:rsidR="003C06E3" w:rsidRPr="00EB3895" w:rsidRDefault="003C06E3" w:rsidP="00EB3895">
            <w:pPr>
              <w:keepNext/>
              <w:keepLines/>
              <w:suppressAutoHyphens/>
              <w:spacing w:after="100" w:afterAutospacing="1"/>
              <w:contextualSpacing/>
              <w:jc w:val="both"/>
              <w:rPr>
                <w:rFonts w:ascii="Arial" w:hAnsi="Arial" w:cs="Arial"/>
                <w:spacing w:val="-2"/>
                <w:lang w:val="en-GB"/>
              </w:rPr>
            </w:pPr>
          </w:p>
        </w:tc>
        <w:tc>
          <w:tcPr>
            <w:tcW w:w="1701" w:type="dxa"/>
          </w:tcPr>
          <w:p w14:paraId="27E259E6" w14:textId="77777777" w:rsidR="003C06E3" w:rsidRPr="00EB3895" w:rsidRDefault="003C06E3" w:rsidP="00EB3895">
            <w:pPr>
              <w:keepNext/>
              <w:keepLines/>
              <w:suppressAutoHyphens/>
              <w:spacing w:after="100" w:afterAutospacing="1"/>
              <w:contextualSpacing/>
              <w:jc w:val="both"/>
              <w:rPr>
                <w:rFonts w:ascii="Arial" w:hAnsi="Arial" w:cs="Arial"/>
                <w:spacing w:val="-2"/>
                <w:lang w:val="en-GB"/>
              </w:rPr>
            </w:pPr>
          </w:p>
        </w:tc>
        <w:tc>
          <w:tcPr>
            <w:tcW w:w="1337" w:type="dxa"/>
          </w:tcPr>
          <w:p w14:paraId="319F8341" w14:textId="77777777" w:rsidR="003C06E3" w:rsidRPr="00EB3895" w:rsidRDefault="003C06E3" w:rsidP="00EB3895">
            <w:pPr>
              <w:keepNext/>
              <w:keepLines/>
              <w:suppressAutoHyphens/>
              <w:spacing w:after="100" w:afterAutospacing="1"/>
              <w:contextualSpacing/>
              <w:jc w:val="both"/>
              <w:rPr>
                <w:rFonts w:ascii="Arial" w:hAnsi="Arial" w:cs="Arial"/>
                <w:spacing w:val="-2"/>
                <w:lang w:val="en-GB"/>
              </w:rPr>
            </w:pPr>
          </w:p>
        </w:tc>
      </w:tr>
    </w:tbl>
    <w:p w14:paraId="4161C474" w14:textId="77777777" w:rsidR="0003611B" w:rsidRPr="00EB3895" w:rsidRDefault="0003611B"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5EBA7479" w14:textId="77777777" w:rsidR="00CC6B56" w:rsidRPr="00EB3895" w:rsidRDefault="00CC6B56"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(Please indicate your instruction to the holder of this proxy by way of a cross in each space provided above.)</w:t>
      </w:r>
    </w:p>
    <w:p w14:paraId="32133A19" w14:textId="77777777" w:rsidR="00CC6B56" w:rsidRPr="00EB3895" w:rsidRDefault="00CC6B56"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26A89964" w14:textId="77777777" w:rsidR="00CC6B56" w:rsidRPr="00EB3895" w:rsidRDefault="00CC6B56"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 xml:space="preserve">Unless otherwise instructed, the proxy will vote as she / he thinks fit. This applies also to new business that might be raised at the meeting. </w:t>
      </w:r>
    </w:p>
    <w:p w14:paraId="2D114FAC" w14:textId="77777777" w:rsidR="004A4A30" w:rsidRPr="00EB3895" w:rsidRDefault="004A4A30"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0C2A31C2" w14:textId="77777777" w:rsidR="004A4A30" w:rsidRPr="00EB3895" w:rsidRDefault="004A4A30" w:rsidP="00EB3895">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lang w:val="en-GB"/>
        </w:rPr>
        <w:t>Signed at  _______________________________ on this date: ____________________________________</w:t>
      </w:r>
    </w:p>
    <w:p w14:paraId="49C3A2C3" w14:textId="77777777" w:rsidR="009717DA" w:rsidRPr="00EB3895" w:rsidRDefault="009717DA" w:rsidP="00EB3895">
      <w:pPr>
        <w:keepNext/>
        <w:keepLines/>
        <w:suppressAutoHyphens/>
        <w:spacing w:after="100" w:afterAutospacing="1" w:line="240" w:lineRule="auto"/>
        <w:contextualSpacing/>
        <w:jc w:val="both"/>
        <w:rPr>
          <w:rFonts w:ascii="Arial" w:hAnsi="Arial" w:cs="Arial"/>
          <w:spacing w:val="-2"/>
          <w:sz w:val="20"/>
          <w:szCs w:val="20"/>
          <w:lang w:val="en-GB"/>
        </w:rPr>
      </w:pPr>
    </w:p>
    <w:p w14:paraId="7147F106" w14:textId="77777777" w:rsidR="004A4A30" w:rsidRPr="00EB3895" w:rsidRDefault="004A4A30" w:rsidP="0009490C">
      <w:pPr>
        <w:keepNext/>
        <w:keepLines/>
        <w:pBdr>
          <w:bottom w:val="single" w:sz="12" w:space="1" w:color="auto"/>
        </w:pBdr>
        <w:suppressAutoHyphens/>
        <w:spacing w:after="100" w:afterAutospacing="1" w:line="240" w:lineRule="auto"/>
        <w:contextualSpacing/>
        <w:jc w:val="both"/>
        <w:rPr>
          <w:rFonts w:ascii="Arial" w:hAnsi="Arial" w:cs="Arial"/>
          <w:spacing w:val="-2"/>
          <w:sz w:val="20"/>
          <w:szCs w:val="20"/>
          <w:lang w:val="en-GB"/>
        </w:rPr>
      </w:pPr>
    </w:p>
    <w:p w14:paraId="6FF65961" w14:textId="77777777" w:rsidR="0003611B" w:rsidRPr="00EB3895" w:rsidRDefault="007B6934" w:rsidP="0009490C">
      <w:pPr>
        <w:keepNext/>
        <w:keepLines/>
        <w:suppressAutoHyphens/>
        <w:spacing w:after="100" w:afterAutospacing="1" w:line="240" w:lineRule="auto"/>
        <w:contextualSpacing/>
        <w:jc w:val="both"/>
        <w:rPr>
          <w:rFonts w:ascii="Arial" w:hAnsi="Arial" w:cs="Arial"/>
          <w:spacing w:val="-2"/>
          <w:sz w:val="20"/>
          <w:szCs w:val="20"/>
          <w:lang w:val="en-GB"/>
        </w:rPr>
      </w:pPr>
      <w:r>
        <w:rPr>
          <w:rFonts w:ascii="Arial" w:hAnsi="Arial" w:cs="Arial"/>
          <w:spacing w:val="-2"/>
          <w:sz w:val="20"/>
          <w:szCs w:val="20"/>
          <w:lang w:val="en-GB"/>
        </w:rPr>
        <w:lastRenderedPageBreak/>
        <w:t>MEMBER</w:t>
      </w:r>
      <w:r w:rsidR="0003611B" w:rsidRPr="00EB3895">
        <w:rPr>
          <w:rFonts w:ascii="Arial" w:hAnsi="Arial" w:cs="Arial"/>
          <w:spacing w:val="-2"/>
          <w:sz w:val="20"/>
          <w:szCs w:val="20"/>
          <w:lang w:val="en-GB"/>
        </w:rPr>
        <w:t>’S NAME</w:t>
      </w:r>
    </w:p>
    <w:p w14:paraId="58CFD526" w14:textId="77777777" w:rsidR="009717DA" w:rsidRPr="00EB3895" w:rsidRDefault="009717DA" w:rsidP="00EB3895">
      <w:pPr>
        <w:keepNext/>
        <w:keepLines/>
        <w:suppressAutoHyphens/>
        <w:spacing w:after="100" w:afterAutospacing="1" w:line="240" w:lineRule="auto"/>
        <w:ind w:right="825"/>
        <w:contextualSpacing/>
        <w:jc w:val="both"/>
        <w:rPr>
          <w:rFonts w:ascii="Arial" w:hAnsi="Arial" w:cs="Arial"/>
          <w:spacing w:val="-2"/>
          <w:sz w:val="20"/>
          <w:szCs w:val="20"/>
          <w:u w:val="single"/>
          <w:lang w:val="en-GB"/>
        </w:rPr>
      </w:pPr>
    </w:p>
    <w:p w14:paraId="3830F6D6" w14:textId="77777777" w:rsidR="0003611B" w:rsidRPr="00EB3895" w:rsidRDefault="0003611B" w:rsidP="00EB3895">
      <w:pPr>
        <w:keepNext/>
        <w:keepLines/>
        <w:suppressAutoHyphens/>
        <w:spacing w:after="100" w:afterAutospacing="1" w:line="240" w:lineRule="auto"/>
        <w:ind w:right="825"/>
        <w:contextualSpacing/>
        <w:jc w:val="both"/>
        <w:rPr>
          <w:rFonts w:ascii="Arial" w:hAnsi="Arial" w:cs="Arial"/>
          <w:spacing w:val="-2"/>
          <w:sz w:val="20"/>
          <w:szCs w:val="20"/>
          <w:u w:val="single"/>
          <w:lang w:val="en-GB"/>
        </w:rPr>
      </w:pPr>
      <w:r w:rsidRPr="00EB3895">
        <w:rPr>
          <w:rFonts w:ascii="Arial" w:hAnsi="Arial" w:cs="Arial"/>
          <w:spacing w:val="-2"/>
          <w:sz w:val="20"/>
          <w:szCs w:val="20"/>
          <w:u w:val="single"/>
          <w:lang w:val="en-GB"/>
        </w:rPr>
        <w:t>Note 1:</w:t>
      </w:r>
    </w:p>
    <w:p w14:paraId="497A3606" w14:textId="6FE7425B" w:rsidR="0003611B" w:rsidRPr="000A0158" w:rsidRDefault="0003611B" w:rsidP="003E6243">
      <w:pPr>
        <w:keepNext/>
        <w:keepLines/>
        <w:suppressAutoHyphens/>
        <w:spacing w:after="100" w:afterAutospacing="1" w:line="240" w:lineRule="auto"/>
        <w:contextualSpacing/>
        <w:jc w:val="both"/>
        <w:rPr>
          <w:rFonts w:ascii="Arial" w:hAnsi="Arial" w:cs="Arial"/>
          <w:spacing w:val="-2"/>
          <w:sz w:val="20"/>
          <w:szCs w:val="20"/>
          <w:u w:val="single"/>
          <w:lang w:val="en-GB"/>
        </w:rPr>
      </w:pPr>
      <w:r w:rsidRPr="00EB3895">
        <w:rPr>
          <w:rFonts w:ascii="Arial" w:hAnsi="Arial" w:cs="Arial"/>
          <w:spacing w:val="-2"/>
          <w:sz w:val="20"/>
          <w:szCs w:val="20"/>
          <w:lang w:val="en-GB"/>
        </w:rPr>
        <w:t>A member entitled to attend and vote at the meeting is entitled to appoint a proxy to attend, speak and vote in his stead.  The proxy need not be a member of the Company.</w:t>
      </w:r>
      <w:r w:rsidR="000A0158">
        <w:rPr>
          <w:rFonts w:ascii="Arial" w:hAnsi="Arial" w:cs="Arial"/>
          <w:spacing w:val="-2"/>
          <w:sz w:val="20"/>
          <w:szCs w:val="20"/>
          <w:u w:val="single"/>
          <w:lang w:val="en-GB"/>
        </w:rPr>
        <w:t xml:space="preserve"> A member that is not a natural person, </w:t>
      </w:r>
      <w:r w:rsidR="007E5A4B">
        <w:rPr>
          <w:rFonts w:ascii="Arial" w:hAnsi="Arial" w:cs="Arial"/>
          <w:spacing w:val="-2"/>
          <w:sz w:val="20"/>
          <w:szCs w:val="20"/>
          <w:u w:val="single"/>
          <w:lang w:val="en-GB"/>
        </w:rPr>
        <w:t xml:space="preserve">such as a company, close corporation, </w:t>
      </w:r>
      <w:r w:rsidR="000A0158">
        <w:rPr>
          <w:rFonts w:ascii="Arial" w:hAnsi="Arial" w:cs="Arial"/>
          <w:spacing w:val="-2"/>
          <w:sz w:val="20"/>
          <w:szCs w:val="20"/>
          <w:u w:val="single"/>
          <w:lang w:val="en-GB"/>
        </w:rPr>
        <w:t>or a trust, is required to authorise a natural person to attend a meeting on its behalf, or sign a proxy form on its behalf.</w:t>
      </w:r>
    </w:p>
    <w:p w14:paraId="70776C8D" w14:textId="77777777" w:rsidR="00B21C69" w:rsidRPr="00EB3895" w:rsidRDefault="00B21C69" w:rsidP="003E6243">
      <w:pPr>
        <w:keepNext/>
        <w:keepLines/>
        <w:suppressAutoHyphens/>
        <w:spacing w:after="100" w:afterAutospacing="1" w:line="240" w:lineRule="auto"/>
        <w:contextualSpacing/>
        <w:jc w:val="both"/>
        <w:rPr>
          <w:rFonts w:ascii="Arial" w:hAnsi="Arial" w:cs="Arial"/>
          <w:spacing w:val="-2"/>
          <w:sz w:val="20"/>
          <w:szCs w:val="20"/>
          <w:u w:val="single"/>
          <w:lang w:val="en-GB"/>
        </w:rPr>
      </w:pPr>
    </w:p>
    <w:p w14:paraId="308C5E66" w14:textId="77777777" w:rsidR="0003611B" w:rsidRPr="00EB3895" w:rsidRDefault="0003611B" w:rsidP="003E6243">
      <w:pPr>
        <w:keepNext/>
        <w:keepLines/>
        <w:suppressAutoHyphens/>
        <w:spacing w:after="100" w:afterAutospacing="1" w:line="240" w:lineRule="auto"/>
        <w:contextualSpacing/>
        <w:jc w:val="both"/>
        <w:rPr>
          <w:rFonts w:ascii="Arial" w:hAnsi="Arial" w:cs="Arial"/>
          <w:spacing w:val="-2"/>
          <w:sz w:val="20"/>
          <w:szCs w:val="20"/>
          <w:lang w:val="en-GB"/>
        </w:rPr>
      </w:pPr>
      <w:r w:rsidRPr="00EB3895">
        <w:rPr>
          <w:rFonts w:ascii="Arial" w:hAnsi="Arial" w:cs="Arial"/>
          <w:spacing w:val="-2"/>
          <w:sz w:val="20"/>
          <w:szCs w:val="20"/>
          <w:u w:val="single"/>
          <w:lang w:val="en-GB"/>
        </w:rPr>
        <w:t>Note 2:</w:t>
      </w:r>
    </w:p>
    <w:p w14:paraId="140E4E97" w14:textId="0903E583" w:rsidR="0003611B" w:rsidRPr="00EB3895" w:rsidRDefault="00EA315D" w:rsidP="003E6243">
      <w:pPr>
        <w:keepNext/>
        <w:keepLines/>
        <w:suppressAutoHyphens/>
        <w:spacing w:after="100" w:afterAutospacing="1" w:line="240" w:lineRule="auto"/>
        <w:contextualSpacing/>
        <w:jc w:val="both"/>
        <w:rPr>
          <w:rFonts w:ascii="Arial" w:hAnsi="Arial" w:cs="Arial"/>
          <w:spacing w:val="-2"/>
          <w:sz w:val="20"/>
          <w:szCs w:val="20"/>
          <w:lang w:val="en-GB"/>
        </w:rPr>
      </w:pPr>
      <w:r>
        <w:rPr>
          <w:rFonts w:ascii="Arial" w:hAnsi="Arial" w:cs="Arial"/>
          <w:spacing w:val="-2"/>
          <w:sz w:val="20"/>
          <w:szCs w:val="20"/>
          <w:lang w:val="en-GB"/>
        </w:rPr>
        <w:t>The instrument appointing a proxy and the power of attorney (if any) under which it is sig</w:t>
      </w:r>
      <w:r w:rsidR="00EE0B38">
        <w:rPr>
          <w:rFonts w:ascii="Arial" w:hAnsi="Arial" w:cs="Arial"/>
          <w:spacing w:val="-2"/>
          <w:sz w:val="20"/>
          <w:szCs w:val="20"/>
          <w:lang w:val="en-GB"/>
        </w:rPr>
        <w:t>n</w:t>
      </w:r>
      <w:r>
        <w:rPr>
          <w:rFonts w:ascii="Arial" w:hAnsi="Arial" w:cs="Arial"/>
          <w:spacing w:val="-2"/>
          <w:sz w:val="20"/>
          <w:szCs w:val="20"/>
          <w:lang w:val="en-GB"/>
        </w:rPr>
        <w:t>ed, or a copy thereof, shall be delivered to the Company before the proxy may exercise any of the rights of the member at the</w:t>
      </w:r>
      <w:r w:rsidR="00DA5EE8">
        <w:rPr>
          <w:rFonts w:ascii="Arial" w:hAnsi="Arial" w:cs="Arial"/>
          <w:spacing w:val="-2"/>
          <w:sz w:val="20"/>
          <w:szCs w:val="20"/>
          <w:lang w:val="en-GB"/>
        </w:rPr>
        <w:t xml:space="preserve"> </w:t>
      </w:r>
      <w:r>
        <w:rPr>
          <w:rFonts w:ascii="Arial" w:hAnsi="Arial" w:cs="Arial"/>
          <w:spacing w:val="-2"/>
          <w:sz w:val="20"/>
          <w:szCs w:val="20"/>
          <w:lang w:val="en-GB"/>
        </w:rPr>
        <w:t xml:space="preserve">meeting (including an adjourned meeting). </w:t>
      </w:r>
    </w:p>
    <w:p w14:paraId="03E9C10A" w14:textId="77777777" w:rsidR="00B21C69" w:rsidRPr="00EB3895" w:rsidRDefault="00B21C69" w:rsidP="00EB3895">
      <w:pPr>
        <w:keepNext/>
        <w:keepLines/>
        <w:spacing w:after="100" w:afterAutospacing="1" w:line="240" w:lineRule="auto"/>
        <w:ind w:right="825"/>
        <w:contextualSpacing/>
        <w:jc w:val="both"/>
        <w:rPr>
          <w:rFonts w:ascii="Arial" w:hAnsi="Arial" w:cs="Arial"/>
          <w:sz w:val="20"/>
          <w:szCs w:val="20"/>
          <w:u w:val="single"/>
          <w:lang w:val="en-GB"/>
        </w:rPr>
      </w:pPr>
    </w:p>
    <w:p w14:paraId="399F495E" w14:textId="77777777" w:rsidR="0003611B" w:rsidRPr="00EB3895" w:rsidRDefault="0003611B" w:rsidP="00EB3895">
      <w:pPr>
        <w:keepNext/>
        <w:keepLines/>
        <w:spacing w:after="100" w:afterAutospacing="1" w:line="240" w:lineRule="auto"/>
        <w:ind w:right="825"/>
        <w:contextualSpacing/>
        <w:jc w:val="both"/>
        <w:rPr>
          <w:rFonts w:ascii="Arial" w:hAnsi="Arial" w:cs="Arial"/>
          <w:sz w:val="20"/>
          <w:szCs w:val="20"/>
          <w:u w:val="single"/>
          <w:lang w:val="en-GB"/>
        </w:rPr>
      </w:pPr>
      <w:r w:rsidRPr="00EB3895">
        <w:rPr>
          <w:rFonts w:ascii="Arial" w:hAnsi="Arial" w:cs="Arial"/>
          <w:sz w:val="20"/>
          <w:szCs w:val="20"/>
          <w:u w:val="single"/>
          <w:lang w:val="en-GB"/>
        </w:rPr>
        <w:t>Note 3:</w:t>
      </w:r>
    </w:p>
    <w:p w14:paraId="2ECE5F7C" w14:textId="77777777" w:rsidR="00A144A7" w:rsidRDefault="0003611B" w:rsidP="00EB3895">
      <w:pPr>
        <w:keepNext/>
        <w:keepLines/>
        <w:spacing w:after="100" w:afterAutospacing="1" w:line="240" w:lineRule="auto"/>
        <w:ind w:right="825"/>
        <w:contextualSpacing/>
        <w:jc w:val="both"/>
        <w:rPr>
          <w:rFonts w:ascii="Arial" w:hAnsi="Arial" w:cs="Arial"/>
          <w:b/>
          <w:sz w:val="20"/>
          <w:szCs w:val="20"/>
          <w:lang w:val="en-GB"/>
        </w:rPr>
      </w:pPr>
      <w:r w:rsidRPr="00EB3895">
        <w:rPr>
          <w:rFonts w:ascii="Arial" w:hAnsi="Arial" w:cs="Arial"/>
          <w:b/>
          <w:sz w:val="20"/>
          <w:szCs w:val="20"/>
          <w:lang w:val="en-GB"/>
        </w:rPr>
        <w:t>Please return your proxy to</w:t>
      </w:r>
      <w:r w:rsidR="00967F23">
        <w:rPr>
          <w:rFonts w:ascii="Arial" w:hAnsi="Arial" w:cs="Arial"/>
          <w:b/>
          <w:sz w:val="20"/>
          <w:szCs w:val="20"/>
          <w:lang w:val="en-GB"/>
        </w:rPr>
        <w:t>:</w:t>
      </w:r>
      <w:r w:rsidRPr="00EB3895">
        <w:rPr>
          <w:rFonts w:ascii="Arial" w:hAnsi="Arial" w:cs="Arial"/>
          <w:b/>
          <w:sz w:val="20"/>
          <w:szCs w:val="20"/>
          <w:lang w:val="en-GB"/>
        </w:rPr>
        <w:t xml:space="preserve"> </w:t>
      </w:r>
    </w:p>
    <w:p w14:paraId="3E31E4B3" w14:textId="77777777" w:rsidR="00631829" w:rsidRDefault="000F42E5" w:rsidP="00631829">
      <w:pPr>
        <w:keepNext/>
        <w:keepLines/>
        <w:spacing w:after="100" w:afterAutospacing="1" w:line="240" w:lineRule="auto"/>
        <w:ind w:right="825"/>
        <w:contextualSpacing/>
        <w:jc w:val="both"/>
        <w:rPr>
          <w:rFonts w:ascii="Arial" w:hAnsi="Arial" w:cs="Arial"/>
          <w:sz w:val="20"/>
          <w:szCs w:val="20"/>
          <w:lang w:val="en-GB"/>
        </w:rPr>
      </w:pPr>
      <w:r>
        <w:rPr>
          <w:rFonts w:ascii="Arial" w:hAnsi="Arial" w:cs="Arial"/>
          <w:sz w:val="20"/>
          <w:szCs w:val="20"/>
          <w:lang w:val="en-GB"/>
        </w:rPr>
        <w:t xml:space="preserve">The </w:t>
      </w:r>
      <w:r w:rsidR="00631829">
        <w:rPr>
          <w:rFonts w:ascii="Arial" w:hAnsi="Arial" w:cs="Arial"/>
          <w:sz w:val="20"/>
          <w:szCs w:val="20"/>
          <w:lang w:val="en-GB"/>
        </w:rPr>
        <w:t>Secretary General</w:t>
      </w:r>
      <w:r>
        <w:rPr>
          <w:rFonts w:ascii="Arial" w:hAnsi="Arial" w:cs="Arial"/>
          <w:sz w:val="20"/>
          <w:szCs w:val="20"/>
          <w:lang w:val="en-GB"/>
        </w:rPr>
        <w:t>,</w:t>
      </w:r>
      <w:r w:rsidR="00631829">
        <w:rPr>
          <w:rFonts w:ascii="Arial" w:hAnsi="Arial" w:cs="Arial"/>
          <w:sz w:val="20"/>
          <w:szCs w:val="20"/>
          <w:lang w:val="en-GB"/>
        </w:rPr>
        <w:t xml:space="preserve"> at ItalCham</w:t>
      </w:r>
    </w:p>
    <w:p w14:paraId="1B1F79E7" w14:textId="77777777" w:rsidR="00631829" w:rsidRDefault="00631829" w:rsidP="00631829">
      <w:pPr>
        <w:keepNext/>
        <w:keepLines/>
        <w:spacing w:after="100" w:afterAutospacing="1" w:line="240" w:lineRule="auto"/>
        <w:ind w:right="825"/>
        <w:contextualSpacing/>
        <w:jc w:val="both"/>
        <w:rPr>
          <w:rFonts w:ascii="Arial" w:hAnsi="Arial" w:cs="Arial"/>
          <w:sz w:val="20"/>
          <w:szCs w:val="20"/>
          <w:lang w:val="en-GB"/>
        </w:rPr>
      </w:pPr>
      <w:r w:rsidRPr="00631829">
        <w:rPr>
          <w:rFonts w:ascii="Arial" w:hAnsi="Arial" w:cs="Arial"/>
          <w:sz w:val="20"/>
          <w:szCs w:val="20"/>
          <w:lang w:val="en-GB"/>
        </w:rPr>
        <w:t>F</w:t>
      </w:r>
      <w:r w:rsidR="0059408F">
        <w:rPr>
          <w:rFonts w:ascii="Arial" w:hAnsi="Arial" w:cs="Arial"/>
          <w:sz w:val="20"/>
          <w:szCs w:val="20"/>
          <w:lang w:val="en-GB"/>
        </w:rPr>
        <w:t>ax</w:t>
      </w:r>
      <w:r w:rsidRPr="00631829">
        <w:rPr>
          <w:rFonts w:ascii="Arial" w:hAnsi="Arial" w:cs="Arial"/>
          <w:sz w:val="20"/>
          <w:szCs w:val="20"/>
          <w:lang w:val="en-GB"/>
        </w:rPr>
        <w:t xml:space="preserve">:   +27 (0)11 615 0682      </w:t>
      </w:r>
    </w:p>
    <w:p w14:paraId="2194425A" w14:textId="15B0D27C" w:rsidR="00631829" w:rsidRPr="00CA7FAA" w:rsidRDefault="00631829" w:rsidP="00631829">
      <w:pPr>
        <w:keepNext/>
        <w:keepLines/>
        <w:spacing w:after="100" w:afterAutospacing="1" w:line="240" w:lineRule="auto"/>
        <w:ind w:right="825"/>
        <w:contextualSpacing/>
        <w:jc w:val="both"/>
        <w:rPr>
          <w:rFonts w:ascii="Arial" w:hAnsi="Arial" w:cs="Arial"/>
          <w:sz w:val="20"/>
          <w:szCs w:val="20"/>
          <w:lang w:val="de-DE"/>
        </w:rPr>
      </w:pPr>
      <w:r w:rsidRPr="00CA7FAA">
        <w:rPr>
          <w:rFonts w:ascii="Arial" w:hAnsi="Arial" w:cs="Arial"/>
          <w:sz w:val="20"/>
          <w:szCs w:val="20"/>
          <w:lang w:val="de-DE"/>
        </w:rPr>
        <w:t>E-</w:t>
      </w:r>
      <w:r w:rsidR="0059408F" w:rsidRPr="00CA7FAA">
        <w:rPr>
          <w:rFonts w:ascii="Arial" w:hAnsi="Arial" w:cs="Arial"/>
          <w:sz w:val="20"/>
          <w:szCs w:val="20"/>
          <w:lang w:val="de-DE"/>
        </w:rPr>
        <w:t>mail</w:t>
      </w:r>
      <w:r w:rsidRPr="00CA7FAA">
        <w:rPr>
          <w:rFonts w:ascii="Arial" w:hAnsi="Arial" w:cs="Arial"/>
          <w:sz w:val="20"/>
          <w:szCs w:val="20"/>
          <w:lang w:val="de-DE"/>
        </w:rPr>
        <w:t xml:space="preserve">: </w:t>
      </w:r>
      <w:bookmarkStart w:id="0" w:name="_GoBack"/>
      <w:bookmarkEnd w:id="0"/>
      <w:r w:rsidR="005F2B10">
        <w:rPr>
          <w:rFonts w:ascii="Arial" w:hAnsi="Arial" w:cs="Arial"/>
          <w:sz w:val="20"/>
          <w:szCs w:val="20"/>
          <w:lang w:val="de-DE"/>
        </w:rPr>
        <w:fldChar w:fldCharType="begin"/>
      </w:r>
      <w:r w:rsidR="005F2B10">
        <w:rPr>
          <w:rFonts w:ascii="Arial" w:hAnsi="Arial" w:cs="Arial"/>
          <w:sz w:val="20"/>
          <w:szCs w:val="20"/>
          <w:lang w:val="de-DE"/>
        </w:rPr>
        <w:instrText xml:space="preserve"> HYPERLINK "mailto:</w:instrText>
      </w:r>
      <w:r w:rsidR="005F2B10" w:rsidRPr="005F2B10">
        <w:rPr>
          <w:rFonts w:ascii="Arial" w:hAnsi="Arial" w:cs="Arial"/>
          <w:sz w:val="20"/>
          <w:szCs w:val="20"/>
          <w:lang w:val="de-DE"/>
        </w:rPr>
        <w:instrText>accounts@italcham.co.za</w:instrText>
      </w:r>
      <w:r w:rsidR="005F2B10">
        <w:rPr>
          <w:rFonts w:ascii="Arial" w:hAnsi="Arial" w:cs="Arial"/>
          <w:sz w:val="20"/>
          <w:szCs w:val="20"/>
          <w:lang w:val="de-DE"/>
        </w:rPr>
        <w:instrText xml:space="preserve">" </w:instrText>
      </w:r>
      <w:r w:rsidR="005F2B10">
        <w:rPr>
          <w:rFonts w:ascii="Arial" w:hAnsi="Arial" w:cs="Arial"/>
          <w:sz w:val="20"/>
          <w:szCs w:val="20"/>
          <w:lang w:val="de-DE"/>
        </w:rPr>
        <w:fldChar w:fldCharType="separate"/>
      </w:r>
      <w:r w:rsidR="005F2B10" w:rsidRPr="009B6ABA">
        <w:rPr>
          <w:rStyle w:val="Hyperlink"/>
          <w:rFonts w:ascii="Arial" w:hAnsi="Arial" w:cs="Arial"/>
          <w:sz w:val="20"/>
          <w:szCs w:val="20"/>
          <w:lang w:val="de-DE"/>
        </w:rPr>
        <w:t>accounts@italcham.co.za</w:t>
      </w:r>
      <w:r w:rsidR="005F2B10">
        <w:rPr>
          <w:rFonts w:ascii="Arial" w:hAnsi="Arial" w:cs="Arial"/>
          <w:sz w:val="20"/>
          <w:szCs w:val="20"/>
          <w:lang w:val="de-DE"/>
        </w:rPr>
        <w:fldChar w:fldCharType="end"/>
      </w:r>
    </w:p>
    <w:p w14:paraId="4FC22959" w14:textId="77777777" w:rsidR="006D7366" w:rsidRPr="00CA7FAA" w:rsidRDefault="006D7366" w:rsidP="00631829">
      <w:pPr>
        <w:keepNext/>
        <w:keepLines/>
        <w:spacing w:after="100" w:afterAutospacing="1" w:line="240" w:lineRule="auto"/>
        <w:ind w:right="825"/>
        <w:contextualSpacing/>
        <w:jc w:val="both"/>
        <w:rPr>
          <w:rFonts w:ascii="Arial" w:hAnsi="Arial" w:cs="Arial"/>
          <w:sz w:val="20"/>
          <w:szCs w:val="20"/>
          <w:lang w:val="de-DE"/>
        </w:rPr>
      </w:pPr>
    </w:p>
    <w:p w14:paraId="66B90D14" w14:textId="77777777" w:rsidR="000D3BF9" w:rsidRPr="00CA7FAA" w:rsidRDefault="000D3BF9" w:rsidP="00EB3895">
      <w:pPr>
        <w:keepNext/>
        <w:keepLines/>
        <w:spacing w:after="100" w:afterAutospacing="1" w:line="240" w:lineRule="auto"/>
        <w:ind w:right="825"/>
        <w:contextualSpacing/>
        <w:jc w:val="both"/>
        <w:rPr>
          <w:rFonts w:ascii="Arial" w:hAnsi="Arial" w:cs="Arial"/>
          <w:sz w:val="20"/>
          <w:szCs w:val="20"/>
          <w:u w:val="single"/>
          <w:lang w:val="de-DE"/>
        </w:rPr>
      </w:pPr>
    </w:p>
    <w:p w14:paraId="6437989F" w14:textId="77777777" w:rsidR="0003611B" w:rsidRPr="00EB3895" w:rsidRDefault="0003611B" w:rsidP="0079301F">
      <w:pPr>
        <w:keepNext/>
        <w:keepLines/>
        <w:spacing w:after="100" w:afterAutospacing="1" w:line="240" w:lineRule="auto"/>
        <w:contextualSpacing/>
        <w:jc w:val="both"/>
        <w:rPr>
          <w:rFonts w:ascii="Arial" w:hAnsi="Arial" w:cs="Arial"/>
          <w:sz w:val="20"/>
          <w:szCs w:val="20"/>
          <w:lang w:val="en-GB"/>
        </w:rPr>
      </w:pPr>
      <w:r w:rsidRPr="00EB3895">
        <w:rPr>
          <w:rFonts w:ascii="Arial" w:hAnsi="Arial" w:cs="Arial"/>
          <w:sz w:val="20"/>
          <w:szCs w:val="20"/>
          <w:u w:val="single"/>
          <w:lang w:val="en-GB"/>
        </w:rPr>
        <w:t>Note 4:</w:t>
      </w:r>
    </w:p>
    <w:p w14:paraId="43E6FC3B" w14:textId="77777777" w:rsidR="0003611B" w:rsidRPr="00EB3895" w:rsidRDefault="0003611B" w:rsidP="0079301F">
      <w:pPr>
        <w:keepNext/>
        <w:keepLines/>
        <w:spacing w:after="100" w:afterAutospacing="1" w:line="240" w:lineRule="auto"/>
        <w:contextualSpacing/>
        <w:jc w:val="both"/>
        <w:rPr>
          <w:rFonts w:ascii="Arial" w:hAnsi="Arial" w:cs="Arial"/>
          <w:sz w:val="20"/>
          <w:szCs w:val="20"/>
          <w:lang w:val="en-GB"/>
        </w:rPr>
      </w:pPr>
      <w:r w:rsidRPr="00EB3895">
        <w:rPr>
          <w:rFonts w:ascii="Arial" w:hAnsi="Arial" w:cs="Arial"/>
          <w:sz w:val="20"/>
          <w:szCs w:val="20"/>
          <w:lang w:val="en-GB"/>
        </w:rPr>
        <w:t xml:space="preserve">In terms of Section 58 of the Act, a </w:t>
      </w:r>
      <w:r w:rsidR="007B6934">
        <w:rPr>
          <w:rFonts w:ascii="Arial" w:hAnsi="Arial" w:cs="Arial"/>
          <w:sz w:val="20"/>
          <w:szCs w:val="20"/>
          <w:lang w:val="en-GB"/>
        </w:rPr>
        <w:t>Member</w:t>
      </w:r>
      <w:r w:rsidRPr="00EB3895">
        <w:rPr>
          <w:rFonts w:ascii="Arial" w:hAnsi="Arial" w:cs="Arial"/>
          <w:sz w:val="20"/>
          <w:szCs w:val="20"/>
          <w:lang w:val="en-GB"/>
        </w:rPr>
        <w:t xml:space="preserve"> is entitled to be represented by proxy.  Your rights, as set forth in Section 58 are as follows:</w:t>
      </w:r>
    </w:p>
    <w:p w14:paraId="0F672F90" w14:textId="77777777" w:rsidR="0003611B" w:rsidRPr="00EB3895" w:rsidRDefault="0003611B" w:rsidP="0079301F">
      <w:pPr>
        <w:pStyle w:val="ListParagraph"/>
        <w:keepNext/>
        <w:keepLines/>
        <w:numPr>
          <w:ilvl w:val="0"/>
          <w:numId w:val="1"/>
        </w:numPr>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 xml:space="preserve">A </w:t>
      </w:r>
      <w:r w:rsidR="007B6934">
        <w:rPr>
          <w:rFonts w:ascii="Arial" w:hAnsi="Arial" w:cs="Arial"/>
          <w:sz w:val="20"/>
          <w:szCs w:val="20"/>
          <w:lang w:val="en-GB"/>
        </w:rPr>
        <w:t>Member</w:t>
      </w:r>
      <w:r w:rsidRPr="00EB3895">
        <w:rPr>
          <w:rFonts w:ascii="Arial" w:hAnsi="Arial" w:cs="Arial"/>
          <w:sz w:val="20"/>
          <w:szCs w:val="20"/>
          <w:lang w:val="en-GB"/>
        </w:rPr>
        <w:t xml:space="preserve"> may appoint any individual, including an individual who is not a </w:t>
      </w:r>
      <w:r w:rsidR="007B6934">
        <w:rPr>
          <w:rFonts w:ascii="Arial" w:hAnsi="Arial" w:cs="Arial"/>
          <w:sz w:val="20"/>
          <w:szCs w:val="20"/>
          <w:lang w:val="en-GB"/>
        </w:rPr>
        <w:t>Member</w:t>
      </w:r>
      <w:r w:rsidRPr="00EB3895">
        <w:rPr>
          <w:rFonts w:ascii="Arial" w:hAnsi="Arial" w:cs="Arial"/>
          <w:sz w:val="20"/>
          <w:szCs w:val="20"/>
          <w:lang w:val="en-GB"/>
        </w:rPr>
        <w:t>, as a proxy to:</w:t>
      </w:r>
    </w:p>
    <w:p w14:paraId="04986FC6" w14:textId="77777777" w:rsidR="0002698F" w:rsidRPr="00EB3895" w:rsidRDefault="0003611B" w:rsidP="0079301F">
      <w:pPr>
        <w:pStyle w:val="ListParagraph"/>
        <w:keepNext/>
        <w:keepLines/>
        <w:numPr>
          <w:ilvl w:val="0"/>
          <w:numId w:val="5"/>
        </w:numPr>
        <w:spacing w:after="100" w:afterAutospacing="1" w:line="240" w:lineRule="auto"/>
        <w:ind w:left="720" w:hanging="720"/>
        <w:jc w:val="both"/>
        <w:rPr>
          <w:rFonts w:ascii="Arial" w:hAnsi="Arial" w:cs="Arial"/>
          <w:sz w:val="20"/>
          <w:szCs w:val="20"/>
          <w:lang w:val="en-GB"/>
        </w:rPr>
      </w:pPr>
      <w:r w:rsidRPr="00EB3895">
        <w:rPr>
          <w:rFonts w:ascii="Arial" w:hAnsi="Arial" w:cs="Arial"/>
          <w:sz w:val="20"/>
          <w:szCs w:val="20"/>
          <w:lang w:val="en-GB"/>
        </w:rPr>
        <w:t xml:space="preserve">participate in, and speak and vote at, a </w:t>
      </w:r>
      <w:r w:rsidR="007B6934">
        <w:rPr>
          <w:rFonts w:ascii="Arial" w:hAnsi="Arial" w:cs="Arial"/>
          <w:sz w:val="20"/>
          <w:szCs w:val="20"/>
          <w:lang w:val="en-GB"/>
        </w:rPr>
        <w:t>Member</w:t>
      </w:r>
      <w:r w:rsidRPr="00EB3895">
        <w:rPr>
          <w:rFonts w:ascii="Arial" w:hAnsi="Arial" w:cs="Arial"/>
          <w:sz w:val="20"/>
          <w:szCs w:val="20"/>
          <w:lang w:val="en-GB"/>
        </w:rPr>
        <w:t xml:space="preserve">s’ Meeting on behalf of the </w:t>
      </w:r>
      <w:r w:rsidR="007B6934">
        <w:rPr>
          <w:rFonts w:ascii="Arial" w:hAnsi="Arial" w:cs="Arial"/>
          <w:sz w:val="20"/>
          <w:szCs w:val="20"/>
          <w:lang w:val="en-GB"/>
        </w:rPr>
        <w:t>Member</w:t>
      </w:r>
      <w:r w:rsidRPr="00EB3895">
        <w:rPr>
          <w:rFonts w:ascii="Arial" w:hAnsi="Arial" w:cs="Arial"/>
          <w:sz w:val="20"/>
          <w:szCs w:val="20"/>
          <w:lang w:val="en-GB"/>
        </w:rPr>
        <w:t>;  or</w:t>
      </w:r>
      <w:r w:rsidR="0002698F" w:rsidRPr="00EB3895">
        <w:rPr>
          <w:rFonts w:ascii="Arial" w:hAnsi="Arial" w:cs="Arial"/>
          <w:sz w:val="20"/>
          <w:szCs w:val="20"/>
          <w:lang w:val="en-GB"/>
        </w:rPr>
        <w:t>;</w:t>
      </w:r>
    </w:p>
    <w:p w14:paraId="6704A4D7" w14:textId="77777777" w:rsidR="0002698F" w:rsidRPr="00EB3895" w:rsidRDefault="000D3BF9" w:rsidP="0079301F">
      <w:pPr>
        <w:pStyle w:val="ListParagraph"/>
        <w:keepNext/>
        <w:keepLines/>
        <w:spacing w:after="100" w:afterAutospacing="1" w:line="240" w:lineRule="auto"/>
        <w:ind w:hanging="720"/>
        <w:jc w:val="both"/>
        <w:rPr>
          <w:rFonts w:ascii="Arial" w:hAnsi="Arial" w:cs="Arial"/>
          <w:sz w:val="20"/>
          <w:szCs w:val="20"/>
          <w:lang w:val="en-GB"/>
        </w:rPr>
      </w:pPr>
      <w:r w:rsidRPr="00EB3895">
        <w:rPr>
          <w:rFonts w:ascii="Arial" w:hAnsi="Arial" w:cs="Arial"/>
          <w:sz w:val="20"/>
          <w:szCs w:val="20"/>
          <w:lang w:val="en-GB"/>
        </w:rPr>
        <w:t>1.2</w:t>
      </w:r>
      <w:r w:rsidRPr="00EB3895">
        <w:rPr>
          <w:rFonts w:ascii="Arial" w:hAnsi="Arial" w:cs="Arial"/>
          <w:sz w:val="20"/>
          <w:szCs w:val="20"/>
          <w:lang w:val="en-GB"/>
        </w:rPr>
        <w:tab/>
      </w:r>
      <w:r w:rsidR="0003611B" w:rsidRPr="00EB3895">
        <w:rPr>
          <w:rFonts w:ascii="Arial" w:hAnsi="Arial" w:cs="Arial"/>
          <w:sz w:val="20"/>
          <w:szCs w:val="20"/>
          <w:lang w:val="en-GB"/>
        </w:rPr>
        <w:t xml:space="preserve">give or withhold written consent on behalf of the </w:t>
      </w:r>
      <w:r w:rsidR="007B6934">
        <w:rPr>
          <w:rFonts w:ascii="Arial" w:hAnsi="Arial" w:cs="Arial"/>
          <w:sz w:val="20"/>
          <w:szCs w:val="20"/>
          <w:lang w:val="en-GB"/>
        </w:rPr>
        <w:t>Member</w:t>
      </w:r>
      <w:r w:rsidR="0003611B" w:rsidRPr="00EB3895">
        <w:rPr>
          <w:rFonts w:ascii="Arial" w:hAnsi="Arial" w:cs="Arial"/>
          <w:sz w:val="20"/>
          <w:szCs w:val="20"/>
          <w:lang w:val="en-GB"/>
        </w:rPr>
        <w:t xml:space="preserve"> to a decision to be voted on, otherwise as at a General Meeting of </w:t>
      </w:r>
      <w:r w:rsidR="007B6934">
        <w:rPr>
          <w:rFonts w:ascii="Arial" w:hAnsi="Arial" w:cs="Arial"/>
          <w:sz w:val="20"/>
          <w:szCs w:val="20"/>
          <w:lang w:val="en-GB"/>
        </w:rPr>
        <w:t>Member</w:t>
      </w:r>
      <w:r w:rsidR="0003611B" w:rsidRPr="00EB3895">
        <w:rPr>
          <w:rFonts w:ascii="Arial" w:hAnsi="Arial" w:cs="Arial"/>
          <w:sz w:val="20"/>
          <w:szCs w:val="20"/>
          <w:lang w:val="en-GB"/>
        </w:rPr>
        <w:t>s, as contemplated in Section 60 of the said Act.</w:t>
      </w:r>
    </w:p>
    <w:p w14:paraId="3834C8DD" w14:textId="77777777" w:rsidR="0003611B" w:rsidRPr="00EB3895" w:rsidRDefault="000D3BF9" w:rsidP="0079301F">
      <w:pPr>
        <w:pStyle w:val="ListParagraph"/>
        <w:keepNext/>
        <w:keepLines/>
        <w:spacing w:after="100" w:afterAutospacing="1" w:line="240" w:lineRule="auto"/>
        <w:ind w:hanging="720"/>
        <w:jc w:val="both"/>
        <w:rPr>
          <w:rFonts w:ascii="Arial" w:hAnsi="Arial" w:cs="Arial"/>
          <w:sz w:val="20"/>
          <w:szCs w:val="20"/>
          <w:lang w:val="en-GB"/>
        </w:rPr>
      </w:pPr>
      <w:r w:rsidRPr="00EB3895">
        <w:rPr>
          <w:rFonts w:ascii="Arial" w:hAnsi="Arial" w:cs="Arial"/>
          <w:sz w:val="20"/>
          <w:szCs w:val="20"/>
          <w:lang w:val="en-GB"/>
        </w:rPr>
        <w:t>2.</w:t>
      </w:r>
      <w:r w:rsidRPr="00EB3895">
        <w:rPr>
          <w:rFonts w:ascii="Arial" w:hAnsi="Arial" w:cs="Arial"/>
          <w:sz w:val="20"/>
          <w:szCs w:val="20"/>
          <w:lang w:val="en-GB"/>
        </w:rPr>
        <w:tab/>
      </w:r>
      <w:r w:rsidR="0003611B" w:rsidRPr="00EB3895">
        <w:rPr>
          <w:rFonts w:ascii="Arial" w:hAnsi="Arial" w:cs="Arial"/>
          <w:sz w:val="20"/>
          <w:szCs w:val="20"/>
          <w:lang w:val="en-GB"/>
        </w:rPr>
        <w:t xml:space="preserve">A proxy appointment must be in writing, dated and signed by the </w:t>
      </w:r>
      <w:r w:rsidR="007B6934">
        <w:rPr>
          <w:rFonts w:ascii="Arial" w:hAnsi="Arial" w:cs="Arial"/>
          <w:sz w:val="20"/>
          <w:szCs w:val="20"/>
          <w:lang w:val="en-GB"/>
        </w:rPr>
        <w:t>Member</w:t>
      </w:r>
      <w:r w:rsidR="0003611B" w:rsidRPr="00EB3895">
        <w:rPr>
          <w:rFonts w:ascii="Arial" w:hAnsi="Arial" w:cs="Arial"/>
          <w:sz w:val="20"/>
          <w:szCs w:val="20"/>
          <w:lang w:val="en-GB"/>
        </w:rPr>
        <w:t xml:space="preserve"> and, it remains valid for:</w:t>
      </w:r>
    </w:p>
    <w:p w14:paraId="5C0A8A52" w14:textId="77777777" w:rsidR="003F27D4" w:rsidRDefault="0003611B" w:rsidP="003F27D4">
      <w:pPr>
        <w:pStyle w:val="ListParagraph"/>
        <w:keepNext/>
        <w:keepLines/>
        <w:widowControl w:val="0"/>
        <w:autoSpaceDE w:val="0"/>
        <w:autoSpaceDN w:val="0"/>
        <w:adjustRightInd w:val="0"/>
        <w:spacing w:after="100" w:afterAutospacing="1" w:line="240" w:lineRule="auto"/>
        <w:ind w:left="0" w:firstLine="709"/>
        <w:jc w:val="both"/>
        <w:rPr>
          <w:rFonts w:ascii="Arial" w:hAnsi="Arial" w:cs="Arial"/>
          <w:sz w:val="20"/>
          <w:szCs w:val="20"/>
          <w:lang w:val="en-GB"/>
        </w:rPr>
      </w:pPr>
      <w:r w:rsidRPr="00EB3895">
        <w:rPr>
          <w:rFonts w:ascii="Arial" w:hAnsi="Arial" w:cs="Arial"/>
          <w:sz w:val="20"/>
          <w:szCs w:val="20"/>
          <w:lang w:val="en-GB"/>
        </w:rPr>
        <w:t>(one) year after the date on which it was signed;  or</w:t>
      </w:r>
    </w:p>
    <w:p w14:paraId="1B6942EF" w14:textId="77777777" w:rsidR="003F27D4" w:rsidRDefault="00E03BB8" w:rsidP="003F27D4">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Pr>
          <w:rFonts w:ascii="Arial" w:hAnsi="Arial" w:cs="Arial"/>
          <w:sz w:val="20"/>
          <w:szCs w:val="20"/>
          <w:lang w:val="en-GB"/>
        </w:rPr>
        <w:t>2.1</w:t>
      </w:r>
      <w:r>
        <w:rPr>
          <w:rFonts w:ascii="Arial" w:hAnsi="Arial" w:cs="Arial"/>
          <w:sz w:val="20"/>
          <w:szCs w:val="20"/>
          <w:lang w:val="en-GB"/>
        </w:rPr>
        <w:tab/>
      </w:r>
      <w:r w:rsidR="0003611B" w:rsidRPr="00E03BB8">
        <w:rPr>
          <w:rFonts w:ascii="Arial" w:hAnsi="Arial" w:cs="Arial"/>
          <w:sz w:val="20"/>
          <w:szCs w:val="20"/>
          <w:lang w:val="en-GB"/>
        </w:rPr>
        <w:t xml:space="preserve">any longer or shorter period expressly set out in the proxy form, unless it is revoked by the </w:t>
      </w:r>
      <w:r w:rsidR="007B6934" w:rsidRPr="00E03BB8">
        <w:rPr>
          <w:rFonts w:ascii="Arial" w:hAnsi="Arial" w:cs="Arial"/>
          <w:sz w:val="20"/>
          <w:szCs w:val="20"/>
          <w:lang w:val="en-GB"/>
        </w:rPr>
        <w:t>Member</w:t>
      </w:r>
      <w:r w:rsidR="0003611B" w:rsidRPr="00E03BB8">
        <w:rPr>
          <w:rFonts w:ascii="Arial" w:hAnsi="Arial" w:cs="Arial"/>
          <w:sz w:val="20"/>
          <w:szCs w:val="20"/>
          <w:lang w:val="en-GB"/>
        </w:rPr>
        <w:t xml:space="preserve"> by:</w:t>
      </w:r>
    </w:p>
    <w:p w14:paraId="303987D1" w14:textId="77777777" w:rsidR="003F27D4" w:rsidRDefault="003F27D4" w:rsidP="003F27D4">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Pr>
          <w:rFonts w:ascii="Arial" w:hAnsi="Arial" w:cs="Arial"/>
          <w:sz w:val="20"/>
          <w:szCs w:val="20"/>
          <w:lang w:val="en-GB"/>
        </w:rPr>
        <w:t>2.2</w:t>
      </w:r>
      <w:r>
        <w:rPr>
          <w:rFonts w:ascii="Arial" w:hAnsi="Arial" w:cs="Arial"/>
          <w:sz w:val="20"/>
          <w:szCs w:val="20"/>
          <w:lang w:val="en-GB"/>
        </w:rPr>
        <w:tab/>
      </w:r>
      <w:r w:rsidR="0003611B" w:rsidRPr="003F27D4">
        <w:rPr>
          <w:rFonts w:ascii="Arial" w:hAnsi="Arial" w:cs="Arial"/>
          <w:sz w:val="20"/>
          <w:szCs w:val="20"/>
          <w:lang w:val="en-GB"/>
        </w:rPr>
        <w:t>cancelling it in writing, or making a later inconsistent appointment of a proxy; and</w:t>
      </w:r>
    </w:p>
    <w:p w14:paraId="2A1C3139" w14:textId="77777777" w:rsidR="003F27D4" w:rsidRDefault="003F27D4" w:rsidP="003F27D4">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Pr>
          <w:rFonts w:ascii="Arial" w:hAnsi="Arial" w:cs="Arial"/>
          <w:sz w:val="20"/>
          <w:szCs w:val="20"/>
          <w:lang w:val="en-GB"/>
        </w:rPr>
        <w:t>2.3</w:t>
      </w:r>
      <w:r>
        <w:rPr>
          <w:rFonts w:ascii="Arial" w:hAnsi="Arial" w:cs="Arial"/>
          <w:sz w:val="20"/>
          <w:szCs w:val="20"/>
          <w:lang w:val="en-GB"/>
        </w:rPr>
        <w:tab/>
      </w:r>
      <w:r w:rsidR="0003611B" w:rsidRPr="003F27D4">
        <w:rPr>
          <w:rFonts w:ascii="Arial" w:hAnsi="Arial" w:cs="Arial"/>
          <w:sz w:val="20"/>
          <w:szCs w:val="20"/>
          <w:lang w:val="en-GB"/>
        </w:rPr>
        <w:t xml:space="preserve">delivering a copy of the revocation instrument to the proxy, and to the Company; </w:t>
      </w:r>
    </w:p>
    <w:p w14:paraId="16991873" w14:textId="77777777" w:rsidR="003F27D4" w:rsidRDefault="003F27D4" w:rsidP="003F27D4">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Pr>
          <w:rFonts w:ascii="Arial" w:hAnsi="Arial" w:cs="Arial"/>
          <w:sz w:val="20"/>
          <w:szCs w:val="20"/>
          <w:lang w:val="en-GB"/>
        </w:rPr>
        <w:t>2.4</w:t>
      </w:r>
      <w:r>
        <w:rPr>
          <w:rFonts w:ascii="Arial" w:hAnsi="Arial" w:cs="Arial"/>
          <w:sz w:val="20"/>
          <w:szCs w:val="20"/>
          <w:lang w:val="en-GB"/>
        </w:rPr>
        <w:tab/>
      </w:r>
      <w:r w:rsidR="0003611B" w:rsidRPr="003F27D4">
        <w:rPr>
          <w:rFonts w:ascii="Arial" w:hAnsi="Arial" w:cs="Arial"/>
          <w:sz w:val="20"/>
          <w:szCs w:val="20"/>
          <w:lang w:val="en-GB"/>
        </w:rPr>
        <w:t xml:space="preserve">or until it expires on a date earlier than the date of the meeting at which it was intended to be used.  The revocation of a proxy appointment constitutes a complete and final cancellation of the proxy’s authority to act on behalf of the </w:t>
      </w:r>
      <w:r w:rsidR="007B6934" w:rsidRPr="003F27D4">
        <w:rPr>
          <w:rFonts w:ascii="Arial" w:hAnsi="Arial" w:cs="Arial"/>
          <w:sz w:val="20"/>
          <w:szCs w:val="20"/>
          <w:lang w:val="en-GB"/>
        </w:rPr>
        <w:t>Member</w:t>
      </w:r>
      <w:r w:rsidR="0003611B" w:rsidRPr="003F27D4">
        <w:rPr>
          <w:rFonts w:ascii="Arial" w:hAnsi="Arial" w:cs="Arial"/>
          <w:sz w:val="20"/>
          <w:szCs w:val="20"/>
          <w:lang w:val="en-GB"/>
        </w:rPr>
        <w:t>, such cancellation to operate as of the later of:</w:t>
      </w:r>
    </w:p>
    <w:p w14:paraId="0A4BA4DC" w14:textId="77777777" w:rsidR="0002698F" w:rsidRPr="00EB3895" w:rsidRDefault="003F27D4" w:rsidP="003F27D4">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Pr>
          <w:rFonts w:ascii="Arial" w:hAnsi="Arial" w:cs="Arial"/>
          <w:sz w:val="20"/>
          <w:szCs w:val="20"/>
          <w:lang w:val="en-GB"/>
        </w:rPr>
        <w:t>2.5</w:t>
      </w:r>
      <w:r>
        <w:rPr>
          <w:rFonts w:ascii="Arial" w:hAnsi="Arial" w:cs="Arial"/>
          <w:sz w:val="20"/>
          <w:szCs w:val="20"/>
          <w:lang w:val="en-GB"/>
        </w:rPr>
        <w:tab/>
      </w:r>
      <w:r w:rsidR="0003611B" w:rsidRPr="00EB3895">
        <w:rPr>
          <w:rFonts w:ascii="Arial" w:hAnsi="Arial" w:cs="Arial"/>
          <w:sz w:val="20"/>
          <w:szCs w:val="20"/>
          <w:lang w:val="en-GB"/>
        </w:rPr>
        <w:t>the date stated in the revocation instrument (if any);  or</w:t>
      </w:r>
    </w:p>
    <w:p w14:paraId="13003E6D" w14:textId="77777777" w:rsidR="0002698F" w:rsidRPr="00EB3895" w:rsidRDefault="003F27D4" w:rsidP="003F27D4">
      <w:pPr>
        <w:pStyle w:val="ListParagraph"/>
        <w:keepNext/>
        <w:keepLines/>
        <w:widowControl w:val="0"/>
        <w:autoSpaceDE w:val="0"/>
        <w:autoSpaceDN w:val="0"/>
        <w:adjustRightInd w:val="0"/>
        <w:spacing w:after="100" w:afterAutospacing="1" w:line="240" w:lineRule="auto"/>
        <w:ind w:left="0"/>
        <w:jc w:val="both"/>
        <w:rPr>
          <w:rFonts w:ascii="Arial" w:hAnsi="Arial" w:cs="Arial"/>
          <w:sz w:val="20"/>
          <w:szCs w:val="20"/>
          <w:lang w:val="en-GB"/>
        </w:rPr>
      </w:pPr>
      <w:r>
        <w:rPr>
          <w:rFonts w:ascii="Arial" w:hAnsi="Arial" w:cs="Arial"/>
          <w:sz w:val="20"/>
          <w:szCs w:val="20"/>
          <w:lang w:val="en-GB"/>
        </w:rPr>
        <w:t>2.6</w:t>
      </w:r>
      <w:r>
        <w:rPr>
          <w:rFonts w:ascii="Arial" w:hAnsi="Arial" w:cs="Arial"/>
          <w:sz w:val="20"/>
          <w:szCs w:val="20"/>
          <w:lang w:val="en-GB"/>
        </w:rPr>
        <w:tab/>
      </w:r>
      <w:r w:rsidR="0003611B" w:rsidRPr="00EB3895">
        <w:rPr>
          <w:rFonts w:ascii="Arial" w:hAnsi="Arial" w:cs="Arial"/>
          <w:sz w:val="20"/>
          <w:szCs w:val="20"/>
          <w:lang w:val="en-GB"/>
        </w:rPr>
        <w:t>the date on which the revocation instrument was delivered to the proxy and to the Company</w:t>
      </w:r>
    </w:p>
    <w:p w14:paraId="0B679F69" w14:textId="77777777" w:rsidR="0002698F" w:rsidRPr="00EB3895" w:rsidRDefault="0002698F" w:rsidP="0079301F">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3.</w:t>
      </w:r>
      <w:r w:rsidRPr="00EB3895">
        <w:rPr>
          <w:rFonts w:ascii="Arial" w:hAnsi="Arial" w:cs="Arial"/>
          <w:sz w:val="20"/>
          <w:szCs w:val="20"/>
          <w:lang w:val="en-GB"/>
        </w:rPr>
        <w:tab/>
      </w:r>
      <w:r w:rsidR="0003611B" w:rsidRPr="00EB3895">
        <w:rPr>
          <w:rFonts w:ascii="Arial" w:hAnsi="Arial" w:cs="Arial"/>
          <w:sz w:val="20"/>
          <w:szCs w:val="20"/>
          <w:lang w:val="en-GB"/>
        </w:rPr>
        <w:t xml:space="preserve">A </w:t>
      </w:r>
      <w:r w:rsidR="007B6934">
        <w:rPr>
          <w:rFonts w:ascii="Arial" w:hAnsi="Arial" w:cs="Arial"/>
          <w:sz w:val="20"/>
          <w:szCs w:val="20"/>
          <w:lang w:val="en-GB"/>
        </w:rPr>
        <w:t>Member</w:t>
      </w:r>
      <w:r w:rsidR="0003611B" w:rsidRPr="00EB3895">
        <w:rPr>
          <w:rFonts w:ascii="Arial" w:hAnsi="Arial" w:cs="Arial"/>
          <w:sz w:val="20"/>
          <w:szCs w:val="20"/>
          <w:lang w:val="en-GB"/>
        </w:rPr>
        <w:t xml:space="preserve"> may not appoint two or more persons concurrently as pr</w:t>
      </w:r>
      <w:r w:rsidR="004378FC" w:rsidRPr="00EB3895">
        <w:rPr>
          <w:rFonts w:ascii="Arial" w:hAnsi="Arial" w:cs="Arial"/>
          <w:sz w:val="20"/>
          <w:szCs w:val="20"/>
          <w:lang w:val="en-GB"/>
        </w:rPr>
        <w:t xml:space="preserve">oxies, and may not appoint more </w:t>
      </w:r>
      <w:r w:rsidR="0003611B" w:rsidRPr="00EB3895">
        <w:rPr>
          <w:rFonts w:ascii="Arial" w:hAnsi="Arial" w:cs="Arial"/>
          <w:sz w:val="20"/>
          <w:szCs w:val="20"/>
          <w:lang w:val="en-GB"/>
        </w:rPr>
        <w:t xml:space="preserve">than one proxy to exercise voting rights attached to different shares held by the </w:t>
      </w:r>
      <w:r w:rsidR="007B6934">
        <w:rPr>
          <w:rFonts w:ascii="Arial" w:hAnsi="Arial" w:cs="Arial"/>
          <w:sz w:val="20"/>
          <w:szCs w:val="20"/>
          <w:lang w:val="en-GB"/>
        </w:rPr>
        <w:t>Member</w:t>
      </w:r>
      <w:r w:rsidR="0003611B" w:rsidRPr="00EB3895">
        <w:rPr>
          <w:rFonts w:ascii="Arial" w:hAnsi="Arial" w:cs="Arial"/>
          <w:sz w:val="20"/>
          <w:szCs w:val="20"/>
          <w:lang w:val="en-GB"/>
        </w:rPr>
        <w:t>.</w:t>
      </w:r>
    </w:p>
    <w:p w14:paraId="215B4162" w14:textId="77777777" w:rsidR="00FC2C9A" w:rsidRPr="00EB3895" w:rsidRDefault="0002698F" w:rsidP="0079301F">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4.</w:t>
      </w:r>
      <w:r w:rsidRPr="00EB3895">
        <w:rPr>
          <w:rFonts w:ascii="Arial" w:hAnsi="Arial" w:cs="Arial"/>
          <w:sz w:val="20"/>
          <w:szCs w:val="20"/>
          <w:lang w:val="en-GB"/>
        </w:rPr>
        <w:tab/>
      </w:r>
      <w:r w:rsidR="0003611B" w:rsidRPr="00EB3895">
        <w:rPr>
          <w:rFonts w:ascii="Arial" w:hAnsi="Arial" w:cs="Arial"/>
          <w:sz w:val="20"/>
          <w:szCs w:val="20"/>
          <w:lang w:val="en-GB"/>
        </w:rPr>
        <w:t xml:space="preserve">A proxy may not delegate his authority to act on behalf of the </w:t>
      </w:r>
      <w:r w:rsidR="007B6934">
        <w:rPr>
          <w:rFonts w:ascii="Arial" w:hAnsi="Arial" w:cs="Arial"/>
          <w:sz w:val="20"/>
          <w:szCs w:val="20"/>
          <w:lang w:val="en-GB"/>
        </w:rPr>
        <w:t>Member</w:t>
      </w:r>
      <w:r w:rsidR="0003611B" w:rsidRPr="00EB3895">
        <w:rPr>
          <w:rFonts w:ascii="Arial" w:hAnsi="Arial" w:cs="Arial"/>
          <w:sz w:val="20"/>
          <w:szCs w:val="20"/>
          <w:lang w:val="en-GB"/>
        </w:rPr>
        <w:t xml:space="preserve"> to another person.</w:t>
      </w:r>
    </w:p>
    <w:p w14:paraId="44E815F5" w14:textId="77777777" w:rsidR="00FC2C9A" w:rsidRPr="00EB3895" w:rsidRDefault="00FC2C9A" w:rsidP="0079301F">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5.</w:t>
      </w:r>
      <w:r w:rsidRPr="00EB3895">
        <w:rPr>
          <w:rFonts w:ascii="Arial" w:hAnsi="Arial" w:cs="Arial"/>
          <w:sz w:val="20"/>
          <w:szCs w:val="20"/>
          <w:lang w:val="en-GB"/>
        </w:rPr>
        <w:tab/>
      </w:r>
      <w:r w:rsidR="0003611B" w:rsidRPr="00EB3895">
        <w:rPr>
          <w:rFonts w:ascii="Arial" w:hAnsi="Arial" w:cs="Arial"/>
          <w:sz w:val="20"/>
          <w:szCs w:val="20"/>
          <w:lang w:val="en-GB"/>
        </w:rPr>
        <w:t xml:space="preserve">A copy of the proxy form must be delivered to the Company within the period, as referred in Note 2 above, before the proxy may exercise any rights of the </w:t>
      </w:r>
      <w:r w:rsidR="007B6934">
        <w:rPr>
          <w:rFonts w:ascii="Arial" w:hAnsi="Arial" w:cs="Arial"/>
          <w:sz w:val="20"/>
          <w:szCs w:val="20"/>
          <w:lang w:val="en-GB"/>
        </w:rPr>
        <w:t>Member</w:t>
      </w:r>
      <w:r w:rsidR="0003611B" w:rsidRPr="00EB3895">
        <w:rPr>
          <w:rFonts w:ascii="Arial" w:hAnsi="Arial" w:cs="Arial"/>
          <w:sz w:val="20"/>
          <w:szCs w:val="20"/>
          <w:lang w:val="en-GB"/>
        </w:rPr>
        <w:t xml:space="preserve"> at a General Meeting.</w:t>
      </w:r>
    </w:p>
    <w:p w14:paraId="169F2B2D" w14:textId="77777777" w:rsidR="00FC2C9A" w:rsidRPr="00EB3895" w:rsidRDefault="00FC2C9A" w:rsidP="0079301F">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6.</w:t>
      </w:r>
      <w:r w:rsidRPr="00EB3895">
        <w:rPr>
          <w:rFonts w:ascii="Arial" w:hAnsi="Arial" w:cs="Arial"/>
          <w:sz w:val="20"/>
          <w:szCs w:val="20"/>
          <w:lang w:val="en-GB"/>
        </w:rPr>
        <w:tab/>
      </w:r>
      <w:r w:rsidR="0003611B" w:rsidRPr="00EB3895">
        <w:rPr>
          <w:rFonts w:ascii="Arial" w:hAnsi="Arial" w:cs="Arial"/>
          <w:sz w:val="20"/>
          <w:szCs w:val="20"/>
          <w:lang w:val="en-GB"/>
        </w:rPr>
        <w:t>Irrespective of the form of instrument used to appoint a proxy:</w:t>
      </w:r>
    </w:p>
    <w:p w14:paraId="734828A6" w14:textId="77777777" w:rsidR="00FC2C9A" w:rsidRPr="00EB3895" w:rsidRDefault="00FC2C9A" w:rsidP="0079301F">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6.1</w:t>
      </w:r>
      <w:r w:rsidRPr="00EB3895">
        <w:rPr>
          <w:rFonts w:ascii="Arial" w:hAnsi="Arial" w:cs="Arial"/>
          <w:sz w:val="20"/>
          <w:szCs w:val="20"/>
          <w:lang w:val="en-GB"/>
        </w:rPr>
        <w:tab/>
      </w:r>
      <w:r w:rsidR="00B42AB8" w:rsidRPr="00EB3895">
        <w:rPr>
          <w:rFonts w:ascii="Arial" w:hAnsi="Arial" w:cs="Arial"/>
          <w:sz w:val="20"/>
          <w:szCs w:val="20"/>
          <w:lang w:val="en-GB"/>
        </w:rPr>
        <w:t>The</w:t>
      </w:r>
      <w:r w:rsidR="0003611B" w:rsidRPr="00EB3895">
        <w:rPr>
          <w:rFonts w:ascii="Arial" w:hAnsi="Arial" w:cs="Arial"/>
          <w:sz w:val="20"/>
          <w:szCs w:val="20"/>
          <w:lang w:val="en-GB"/>
        </w:rPr>
        <w:t xml:space="preserve"> appointment is suspended at any time and to the extent that the </w:t>
      </w:r>
      <w:r w:rsidR="007B6934">
        <w:rPr>
          <w:rFonts w:ascii="Arial" w:hAnsi="Arial" w:cs="Arial"/>
          <w:sz w:val="20"/>
          <w:szCs w:val="20"/>
          <w:lang w:val="en-GB"/>
        </w:rPr>
        <w:t>Member</w:t>
      </w:r>
      <w:r w:rsidR="0003611B" w:rsidRPr="00EB3895">
        <w:rPr>
          <w:rFonts w:ascii="Arial" w:hAnsi="Arial" w:cs="Arial"/>
          <w:sz w:val="20"/>
          <w:szCs w:val="20"/>
          <w:lang w:val="en-GB"/>
        </w:rPr>
        <w:t xml:space="preserve"> chooses to act directly and in person in the exercising of any rights as a </w:t>
      </w:r>
      <w:r w:rsidR="007B6934">
        <w:rPr>
          <w:rFonts w:ascii="Arial" w:hAnsi="Arial" w:cs="Arial"/>
          <w:sz w:val="20"/>
          <w:szCs w:val="20"/>
          <w:lang w:val="en-GB"/>
        </w:rPr>
        <w:t>Member</w:t>
      </w:r>
      <w:r w:rsidR="0003611B" w:rsidRPr="00EB3895">
        <w:rPr>
          <w:rFonts w:ascii="Arial" w:hAnsi="Arial" w:cs="Arial"/>
          <w:sz w:val="20"/>
          <w:szCs w:val="20"/>
          <w:lang w:val="en-GB"/>
        </w:rPr>
        <w:t>;</w:t>
      </w:r>
    </w:p>
    <w:p w14:paraId="324C5733" w14:textId="77777777" w:rsidR="00FC2C9A" w:rsidRPr="00EB3895" w:rsidRDefault="00FC2C9A" w:rsidP="0079301F">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6.2</w:t>
      </w:r>
      <w:r w:rsidRPr="00EB3895">
        <w:rPr>
          <w:rFonts w:ascii="Arial" w:hAnsi="Arial" w:cs="Arial"/>
          <w:sz w:val="20"/>
          <w:szCs w:val="20"/>
          <w:lang w:val="en-GB"/>
        </w:rPr>
        <w:tab/>
      </w:r>
      <w:r w:rsidR="00B42AB8" w:rsidRPr="00EB3895">
        <w:rPr>
          <w:rFonts w:ascii="Arial" w:hAnsi="Arial" w:cs="Arial"/>
          <w:sz w:val="20"/>
          <w:szCs w:val="20"/>
          <w:lang w:val="en-GB"/>
        </w:rPr>
        <w:t>The</w:t>
      </w:r>
      <w:r w:rsidR="0003611B" w:rsidRPr="00EB3895">
        <w:rPr>
          <w:rFonts w:ascii="Arial" w:hAnsi="Arial" w:cs="Arial"/>
          <w:sz w:val="20"/>
          <w:szCs w:val="20"/>
          <w:lang w:val="en-GB"/>
        </w:rPr>
        <w:t xml:space="preserve"> appointment is irrevocable, unless the proxy appointment expressly states otherwise</w:t>
      </w:r>
      <w:r w:rsidR="00AA1D9B" w:rsidRPr="00EB3895">
        <w:rPr>
          <w:rFonts w:ascii="Arial" w:hAnsi="Arial" w:cs="Arial"/>
          <w:sz w:val="20"/>
          <w:szCs w:val="20"/>
          <w:lang w:val="en-GB"/>
        </w:rPr>
        <w:t>; and</w:t>
      </w:r>
    </w:p>
    <w:p w14:paraId="35BA12C6" w14:textId="77777777" w:rsidR="00442FDA" w:rsidRPr="00EB3895" w:rsidRDefault="00FC2C9A" w:rsidP="0079301F">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color w:val="000000" w:themeColor="text1"/>
          <w:sz w:val="20"/>
          <w:szCs w:val="20"/>
          <w:lang w:val="en-GB"/>
        </w:rPr>
      </w:pPr>
      <w:r w:rsidRPr="00EB3895">
        <w:rPr>
          <w:rFonts w:ascii="Arial" w:hAnsi="Arial" w:cs="Arial"/>
          <w:sz w:val="20"/>
          <w:szCs w:val="20"/>
          <w:lang w:val="en-GB"/>
        </w:rPr>
        <w:t>6.3</w:t>
      </w:r>
      <w:r w:rsidRPr="00EB3895">
        <w:rPr>
          <w:rFonts w:ascii="Arial" w:hAnsi="Arial" w:cs="Arial"/>
          <w:sz w:val="20"/>
          <w:szCs w:val="20"/>
          <w:lang w:val="en-GB"/>
        </w:rPr>
        <w:tab/>
      </w:r>
      <w:r w:rsidR="006C0317" w:rsidRPr="00EB3895">
        <w:rPr>
          <w:rFonts w:ascii="Arial" w:hAnsi="Arial" w:cs="Arial"/>
          <w:sz w:val="20"/>
          <w:szCs w:val="20"/>
          <w:lang w:val="en-GB"/>
        </w:rPr>
        <w:t>If</w:t>
      </w:r>
      <w:r w:rsidR="00B42AB8" w:rsidRPr="00EB3895">
        <w:rPr>
          <w:rFonts w:ascii="Arial" w:hAnsi="Arial" w:cs="Arial"/>
          <w:sz w:val="20"/>
          <w:szCs w:val="20"/>
          <w:lang w:val="en-GB"/>
        </w:rPr>
        <w:t xml:space="preserve"> </w:t>
      </w:r>
      <w:r w:rsidR="0003611B" w:rsidRPr="00EB3895">
        <w:rPr>
          <w:rFonts w:ascii="Arial" w:hAnsi="Arial" w:cs="Arial"/>
          <w:sz w:val="20"/>
          <w:szCs w:val="20"/>
          <w:lang w:val="en-GB"/>
        </w:rPr>
        <w:t xml:space="preserve">the appointment is revocable, the </w:t>
      </w:r>
      <w:r w:rsidR="007B6934">
        <w:rPr>
          <w:rFonts w:ascii="Arial" w:hAnsi="Arial" w:cs="Arial"/>
          <w:sz w:val="20"/>
          <w:szCs w:val="20"/>
          <w:lang w:val="en-GB"/>
        </w:rPr>
        <w:t>Member</w:t>
      </w:r>
      <w:r w:rsidR="0003611B" w:rsidRPr="00EB3895">
        <w:rPr>
          <w:rFonts w:ascii="Arial" w:hAnsi="Arial" w:cs="Arial"/>
          <w:sz w:val="20"/>
          <w:szCs w:val="20"/>
          <w:lang w:val="en-GB"/>
        </w:rPr>
        <w:t xml:space="preserve"> may revoke the proxy appointmen</w:t>
      </w:r>
      <w:r w:rsidR="007C486A" w:rsidRPr="00EB3895">
        <w:rPr>
          <w:rFonts w:ascii="Arial" w:hAnsi="Arial" w:cs="Arial"/>
          <w:sz w:val="20"/>
          <w:szCs w:val="20"/>
          <w:lang w:val="en-GB"/>
        </w:rPr>
        <w:t>t</w:t>
      </w:r>
      <w:r w:rsidR="00C43426" w:rsidRPr="00EB3895">
        <w:rPr>
          <w:rFonts w:ascii="Arial" w:hAnsi="Arial" w:cs="Arial"/>
          <w:sz w:val="20"/>
          <w:szCs w:val="20"/>
          <w:lang w:val="en-GB"/>
        </w:rPr>
        <w:t xml:space="preserve"> by </w:t>
      </w:r>
      <w:r w:rsidR="00C43426" w:rsidRPr="00EB3895">
        <w:rPr>
          <w:rFonts w:ascii="Arial" w:hAnsi="Arial" w:cs="Arial"/>
          <w:color w:val="000000" w:themeColor="text1"/>
          <w:sz w:val="20"/>
          <w:szCs w:val="20"/>
          <w:lang w:val="en-GB"/>
        </w:rPr>
        <w:t>–</w:t>
      </w:r>
    </w:p>
    <w:p w14:paraId="3E6F0834" w14:textId="77777777" w:rsidR="00442FDA" w:rsidRPr="00EB3895" w:rsidRDefault="00C43426" w:rsidP="0079301F">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color w:val="000000" w:themeColor="text1"/>
          <w:sz w:val="20"/>
          <w:szCs w:val="20"/>
          <w:lang w:val="en-GB"/>
        </w:rPr>
      </w:pPr>
      <w:r w:rsidRPr="00EB3895">
        <w:rPr>
          <w:rFonts w:ascii="Arial" w:hAnsi="Arial" w:cs="Arial"/>
          <w:color w:val="000000" w:themeColor="text1"/>
          <w:sz w:val="20"/>
          <w:szCs w:val="20"/>
          <w:lang w:val="en-GB"/>
        </w:rPr>
        <w:t>6.3.1</w:t>
      </w:r>
      <w:r w:rsidR="007C486A" w:rsidRPr="00EB3895">
        <w:rPr>
          <w:rFonts w:ascii="Arial" w:hAnsi="Arial" w:cs="Arial"/>
          <w:color w:val="000000" w:themeColor="text1"/>
          <w:sz w:val="20"/>
          <w:szCs w:val="20"/>
          <w:lang w:val="en-GB"/>
        </w:rPr>
        <w:t xml:space="preserve"> </w:t>
      </w:r>
      <w:r w:rsidRPr="00EB3895">
        <w:rPr>
          <w:rFonts w:ascii="Arial" w:hAnsi="Arial" w:cs="Arial"/>
          <w:color w:val="000000" w:themeColor="text1"/>
          <w:sz w:val="20"/>
          <w:szCs w:val="20"/>
          <w:lang w:val="en-GB"/>
        </w:rPr>
        <w:tab/>
        <w:t>c</w:t>
      </w:r>
      <w:r w:rsidR="007C486A" w:rsidRPr="00EB3895">
        <w:rPr>
          <w:rFonts w:ascii="Arial" w:hAnsi="Arial" w:cs="Arial"/>
          <w:color w:val="000000" w:themeColor="text1"/>
          <w:sz w:val="20"/>
          <w:szCs w:val="20"/>
          <w:lang w:val="en-GB"/>
        </w:rPr>
        <w:t>ancelling it in writing, or making a later appointment of a proxy; and</w:t>
      </w:r>
    </w:p>
    <w:p w14:paraId="449A774D" w14:textId="77777777" w:rsidR="00EC33D0" w:rsidRDefault="00C43426" w:rsidP="00EC33D0">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color w:val="000000" w:themeColor="text1"/>
          <w:sz w:val="20"/>
          <w:szCs w:val="20"/>
          <w:lang w:val="en-GB"/>
        </w:rPr>
      </w:pPr>
      <w:r w:rsidRPr="00EB3895">
        <w:rPr>
          <w:rFonts w:ascii="Arial" w:hAnsi="Arial" w:cs="Arial"/>
          <w:color w:val="000000" w:themeColor="text1"/>
          <w:sz w:val="20"/>
          <w:szCs w:val="20"/>
          <w:lang w:val="en-GB"/>
        </w:rPr>
        <w:t>6.3.2</w:t>
      </w:r>
      <w:r w:rsidR="007C486A" w:rsidRPr="00EB3895">
        <w:rPr>
          <w:rFonts w:ascii="Arial" w:hAnsi="Arial" w:cs="Arial"/>
          <w:color w:val="000000" w:themeColor="text1"/>
          <w:sz w:val="20"/>
          <w:szCs w:val="20"/>
          <w:lang w:val="en-GB"/>
        </w:rPr>
        <w:tab/>
      </w:r>
      <w:r w:rsidR="003B5D5C" w:rsidRPr="00EB3895">
        <w:rPr>
          <w:rFonts w:ascii="Arial" w:hAnsi="Arial" w:cs="Arial"/>
          <w:color w:val="000000" w:themeColor="text1"/>
          <w:sz w:val="20"/>
          <w:szCs w:val="20"/>
          <w:lang w:val="en-GB"/>
        </w:rPr>
        <w:t>delivering a copy of the revocation instrument to the proxy, and to the company</w:t>
      </w:r>
      <w:r w:rsidR="002E589B" w:rsidRPr="00EB3895">
        <w:rPr>
          <w:rFonts w:ascii="Arial" w:hAnsi="Arial" w:cs="Arial"/>
          <w:color w:val="000000" w:themeColor="text1"/>
          <w:sz w:val="20"/>
          <w:szCs w:val="20"/>
          <w:lang w:val="en-GB"/>
        </w:rPr>
        <w:t>.</w:t>
      </w:r>
    </w:p>
    <w:p w14:paraId="74DF9897" w14:textId="77777777" w:rsidR="00EC33D0" w:rsidRDefault="00442FDA" w:rsidP="00EC33D0">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7.</w:t>
      </w:r>
      <w:r w:rsidRPr="00EB3895">
        <w:rPr>
          <w:rFonts w:ascii="Arial" w:hAnsi="Arial" w:cs="Arial"/>
          <w:sz w:val="20"/>
          <w:szCs w:val="20"/>
          <w:lang w:val="en-GB"/>
        </w:rPr>
        <w:tab/>
      </w:r>
      <w:r w:rsidR="0003611B" w:rsidRPr="00EB3895">
        <w:rPr>
          <w:rFonts w:ascii="Arial" w:hAnsi="Arial" w:cs="Arial"/>
          <w:sz w:val="20"/>
          <w:szCs w:val="20"/>
          <w:lang w:val="en-GB"/>
        </w:rPr>
        <w:t xml:space="preserve">If the instrument appointing a proxy has been delivered to the Company, as long as that appointment remains in effect, any notice that is required by the Act or by the Memorandum of Incorporation to be delivered by the Company to the </w:t>
      </w:r>
      <w:r w:rsidR="007B6934">
        <w:rPr>
          <w:rFonts w:ascii="Arial" w:hAnsi="Arial" w:cs="Arial"/>
          <w:sz w:val="20"/>
          <w:szCs w:val="20"/>
          <w:lang w:val="en-GB"/>
        </w:rPr>
        <w:t>Member</w:t>
      </w:r>
      <w:r w:rsidR="0003611B" w:rsidRPr="00EB3895">
        <w:rPr>
          <w:rFonts w:ascii="Arial" w:hAnsi="Arial" w:cs="Arial"/>
          <w:sz w:val="20"/>
          <w:szCs w:val="20"/>
          <w:lang w:val="en-GB"/>
        </w:rPr>
        <w:t>, must also be delivered by the Company to:</w:t>
      </w:r>
    </w:p>
    <w:p w14:paraId="40EDCDF8" w14:textId="4FEE0CEE" w:rsidR="006A2047" w:rsidRDefault="0003611B" w:rsidP="006A2047">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 xml:space="preserve">7.1         the </w:t>
      </w:r>
      <w:r w:rsidR="007B6934">
        <w:rPr>
          <w:rFonts w:ascii="Arial" w:hAnsi="Arial" w:cs="Arial"/>
          <w:sz w:val="20"/>
          <w:szCs w:val="20"/>
          <w:lang w:val="en-GB"/>
        </w:rPr>
        <w:t>Member</w:t>
      </w:r>
      <w:r w:rsidRPr="00EB3895">
        <w:rPr>
          <w:rFonts w:ascii="Arial" w:hAnsi="Arial" w:cs="Arial"/>
          <w:sz w:val="20"/>
          <w:szCs w:val="20"/>
          <w:lang w:val="en-GB"/>
        </w:rPr>
        <w:t>; or</w:t>
      </w:r>
    </w:p>
    <w:p w14:paraId="7E037955" w14:textId="77777777" w:rsidR="006A2047" w:rsidRDefault="0003611B" w:rsidP="006A2047">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 xml:space="preserve">7.2        the proxy, if the </w:t>
      </w:r>
      <w:r w:rsidR="007B6934">
        <w:rPr>
          <w:rFonts w:ascii="Arial" w:hAnsi="Arial" w:cs="Arial"/>
          <w:sz w:val="20"/>
          <w:szCs w:val="20"/>
          <w:lang w:val="en-GB"/>
        </w:rPr>
        <w:t>Member</w:t>
      </w:r>
      <w:r w:rsidRPr="00EB3895">
        <w:rPr>
          <w:rFonts w:ascii="Arial" w:hAnsi="Arial" w:cs="Arial"/>
          <w:sz w:val="20"/>
          <w:szCs w:val="20"/>
          <w:lang w:val="en-GB"/>
        </w:rPr>
        <w:t xml:space="preserve"> has:</w:t>
      </w:r>
    </w:p>
    <w:p w14:paraId="6652B4B4" w14:textId="7A72D44F" w:rsidR="006A2047" w:rsidRDefault="0003611B" w:rsidP="006A2047">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7.2.1     directed the Company to do so, in writing; and</w:t>
      </w:r>
    </w:p>
    <w:p w14:paraId="0DEB3CED" w14:textId="77777777" w:rsidR="006A2047" w:rsidRDefault="0003611B" w:rsidP="006A2047">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 xml:space="preserve">7.2.2    </w:t>
      </w:r>
      <w:r w:rsidR="008503B7" w:rsidRPr="00EB3895">
        <w:rPr>
          <w:rFonts w:ascii="Arial" w:hAnsi="Arial" w:cs="Arial"/>
          <w:sz w:val="20"/>
          <w:szCs w:val="20"/>
          <w:lang w:val="en-GB"/>
        </w:rPr>
        <w:tab/>
      </w:r>
      <w:r w:rsidRPr="00EB3895">
        <w:rPr>
          <w:rFonts w:ascii="Arial" w:hAnsi="Arial" w:cs="Arial"/>
          <w:sz w:val="20"/>
          <w:szCs w:val="20"/>
          <w:lang w:val="en-GB"/>
        </w:rPr>
        <w:t>paid any reasonable fee charged by the Company for doing so.</w:t>
      </w:r>
    </w:p>
    <w:p w14:paraId="148D1A48" w14:textId="77777777" w:rsidR="0003611B" w:rsidRPr="00EB3895" w:rsidRDefault="00EB3895" w:rsidP="006A2047">
      <w:pPr>
        <w:pStyle w:val="ListParagraph"/>
        <w:keepNext/>
        <w:keepLines/>
        <w:widowControl w:val="0"/>
        <w:autoSpaceDE w:val="0"/>
        <w:autoSpaceDN w:val="0"/>
        <w:adjustRightInd w:val="0"/>
        <w:spacing w:after="100" w:afterAutospacing="1" w:line="240" w:lineRule="auto"/>
        <w:ind w:left="709" w:hanging="709"/>
        <w:jc w:val="both"/>
        <w:rPr>
          <w:rFonts w:ascii="Arial" w:hAnsi="Arial" w:cs="Arial"/>
          <w:sz w:val="20"/>
          <w:szCs w:val="20"/>
          <w:lang w:val="en-GB"/>
        </w:rPr>
      </w:pPr>
      <w:r w:rsidRPr="00EB3895">
        <w:rPr>
          <w:rFonts w:ascii="Arial" w:hAnsi="Arial" w:cs="Arial"/>
          <w:sz w:val="20"/>
          <w:szCs w:val="20"/>
          <w:lang w:val="en-GB"/>
        </w:rPr>
        <w:t>8.</w:t>
      </w:r>
      <w:r w:rsidRPr="00EB3895">
        <w:rPr>
          <w:rFonts w:ascii="Arial" w:hAnsi="Arial" w:cs="Arial"/>
          <w:sz w:val="20"/>
          <w:szCs w:val="20"/>
          <w:lang w:val="en-GB"/>
        </w:rPr>
        <w:tab/>
      </w:r>
      <w:r w:rsidR="0003611B" w:rsidRPr="00EB3895">
        <w:rPr>
          <w:rFonts w:ascii="Arial" w:hAnsi="Arial" w:cs="Arial"/>
          <w:sz w:val="20"/>
          <w:szCs w:val="20"/>
          <w:lang w:val="en-GB"/>
        </w:rPr>
        <w:t xml:space="preserve">The proxy is entitled to exercise, or abstain from exercising any voting right of the </w:t>
      </w:r>
      <w:r w:rsidR="007B6934">
        <w:rPr>
          <w:rFonts w:ascii="Arial" w:hAnsi="Arial" w:cs="Arial"/>
          <w:sz w:val="20"/>
          <w:szCs w:val="20"/>
          <w:lang w:val="en-GB"/>
        </w:rPr>
        <w:t>Member</w:t>
      </w:r>
      <w:r w:rsidR="0003611B" w:rsidRPr="00EB3895">
        <w:rPr>
          <w:rFonts w:ascii="Arial" w:hAnsi="Arial" w:cs="Arial"/>
          <w:sz w:val="20"/>
          <w:szCs w:val="20"/>
          <w:lang w:val="en-GB"/>
        </w:rPr>
        <w:t xml:space="preserve"> without direction, except to the extent that the Memorandum of Incorporation, or the instrument appointing the proxy, provides otherwise.</w:t>
      </w:r>
    </w:p>
    <w:sectPr w:rsidR="0003611B" w:rsidRPr="00EB3895" w:rsidSect="00493158">
      <w:headerReference w:type="even" r:id="rId8"/>
      <w:headerReference w:type="default" r:id="rId9"/>
      <w:footerReference w:type="even" r:id="rId10"/>
      <w:footerReference w:type="default" r:id="rId11"/>
      <w:pgSz w:w="11906" w:h="16838"/>
      <w:pgMar w:top="1440" w:right="849" w:bottom="1440" w:left="1134" w:header="720" w:footer="720" w:gutter="0"/>
      <w:pgNumType w:fmt="numberInDash"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BCEB0" w14:textId="77777777" w:rsidR="003C622A" w:rsidRDefault="003C622A" w:rsidP="00493158">
      <w:pPr>
        <w:spacing w:after="0" w:line="240" w:lineRule="auto"/>
      </w:pPr>
      <w:r>
        <w:separator/>
      </w:r>
    </w:p>
  </w:endnote>
  <w:endnote w:type="continuationSeparator" w:id="0">
    <w:p w14:paraId="1BC57416" w14:textId="77777777" w:rsidR="003C622A" w:rsidRDefault="003C622A" w:rsidP="0049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7641182"/>
      <w:docPartObj>
        <w:docPartGallery w:val="Page Numbers (Bottom of Page)"/>
        <w:docPartUnique/>
      </w:docPartObj>
    </w:sdtPr>
    <w:sdtEndPr>
      <w:rPr>
        <w:rStyle w:val="PageNumber"/>
      </w:rPr>
    </w:sdtEndPr>
    <w:sdtContent>
      <w:p w14:paraId="187B9389" w14:textId="06F696DF" w:rsidR="00493158" w:rsidRDefault="00493158" w:rsidP="00070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3A05A" w14:textId="77777777" w:rsidR="00493158" w:rsidRDefault="00493158" w:rsidP="004931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8ED36" w14:textId="77777777" w:rsidR="00493158" w:rsidRDefault="00493158" w:rsidP="004931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7F28C" w14:textId="77777777" w:rsidR="003C622A" w:rsidRDefault="003C622A" w:rsidP="00493158">
      <w:pPr>
        <w:spacing w:after="0" w:line="240" w:lineRule="auto"/>
      </w:pPr>
      <w:r>
        <w:separator/>
      </w:r>
    </w:p>
  </w:footnote>
  <w:footnote w:type="continuationSeparator" w:id="0">
    <w:p w14:paraId="794526F6" w14:textId="77777777" w:rsidR="003C622A" w:rsidRDefault="003C622A" w:rsidP="00493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40476225"/>
      <w:docPartObj>
        <w:docPartGallery w:val="Page Numbers (Top of Page)"/>
        <w:docPartUnique/>
      </w:docPartObj>
    </w:sdtPr>
    <w:sdtEndPr>
      <w:rPr>
        <w:rStyle w:val="PageNumber"/>
      </w:rPr>
    </w:sdtEndPr>
    <w:sdtContent>
      <w:p w14:paraId="640A27D9" w14:textId="5CD1C0B4" w:rsidR="00493158" w:rsidRDefault="00493158" w:rsidP="00070E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C0509" w14:textId="77777777" w:rsidR="00493158" w:rsidRDefault="00493158" w:rsidP="004931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53877238"/>
      <w:docPartObj>
        <w:docPartGallery w:val="Page Numbers (Top of Page)"/>
        <w:docPartUnique/>
      </w:docPartObj>
    </w:sdtPr>
    <w:sdtEndPr>
      <w:rPr>
        <w:rStyle w:val="PageNumber"/>
      </w:rPr>
    </w:sdtEndPr>
    <w:sdtContent>
      <w:p w14:paraId="760ADEB0" w14:textId="261FA2CF" w:rsidR="00493158" w:rsidRDefault="00493158" w:rsidP="00070E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2B10">
          <w:rPr>
            <w:rStyle w:val="PageNumber"/>
            <w:noProof/>
          </w:rPr>
          <w:t>- 7 -</w:t>
        </w:r>
        <w:r>
          <w:rPr>
            <w:rStyle w:val="PageNumber"/>
          </w:rPr>
          <w:fldChar w:fldCharType="end"/>
        </w:r>
      </w:p>
    </w:sdtContent>
  </w:sdt>
  <w:p w14:paraId="62F898CD" w14:textId="77777777" w:rsidR="00493158" w:rsidRDefault="00493158" w:rsidP="004931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351"/>
    <w:multiLevelType w:val="multilevel"/>
    <w:tmpl w:val="0076F6F2"/>
    <w:lvl w:ilvl="0">
      <w:start w:val="3"/>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nsid w:val="245215A2"/>
    <w:multiLevelType w:val="hybridMultilevel"/>
    <w:tmpl w:val="491296EC"/>
    <w:lvl w:ilvl="0" w:tplc="08090001">
      <w:start w:val="1"/>
      <w:numFmt w:val="bullet"/>
      <w:lvlText w:val=""/>
      <w:lvlJc w:val="left"/>
      <w:pPr>
        <w:ind w:left="3128" w:hanging="360"/>
      </w:pPr>
      <w:rPr>
        <w:rFonts w:ascii="Symbol" w:hAnsi="Symbol" w:hint="default"/>
      </w:rPr>
    </w:lvl>
    <w:lvl w:ilvl="1" w:tplc="08090003" w:tentative="1">
      <w:start w:val="1"/>
      <w:numFmt w:val="bullet"/>
      <w:lvlText w:val="o"/>
      <w:lvlJc w:val="left"/>
      <w:pPr>
        <w:ind w:left="3848" w:hanging="360"/>
      </w:pPr>
      <w:rPr>
        <w:rFonts w:ascii="Courier New" w:hAnsi="Courier New" w:cs="Courier New" w:hint="default"/>
      </w:rPr>
    </w:lvl>
    <w:lvl w:ilvl="2" w:tplc="08090005" w:tentative="1">
      <w:start w:val="1"/>
      <w:numFmt w:val="bullet"/>
      <w:lvlText w:val=""/>
      <w:lvlJc w:val="left"/>
      <w:pPr>
        <w:ind w:left="4568" w:hanging="360"/>
      </w:pPr>
      <w:rPr>
        <w:rFonts w:ascii="Wingdings" w:hAnsi="Wingdings" w:hint="default"/>
      </w:rPr>
    </w:lvl>
    <w:lvl w:ilvl="3" w:tplc="08090001" w:tentative="1">
      <w:start w:val="1"/>
      <w:numFmt w:val="bullet"/>
      <w:lvlText w:val=""/>
      <w:lvlJc w:val="left"/>
      <w:pPr>
        <w:ind w:left="5288" w:hanging="360"/>
      </w:pPr>
      <w:rPr>
        <w:rFonts w:ascii="Symbol" w:hAnsi="Symbol" w:hint="default"/>
      </w:rPr>
    </w:lvl>
    <w:lvl w:ilvl="4" w:tplc="08090003" w:tentative="1">
      <w:start w:val="1"/>
      <w:numFmt w:val="bullet"/>
      <w:lvlText w:val="o"/>
      <w:lvlJc w:val="left"/>
      <w:pPr>
        <w:ind w:left="6008" w:hanging="360"/>
      </w:pPr>
      <w:rPr>
        <w:rFonts w:ascii="Courier New" w:hAnsi="Courier New" w:cs="Courier New" w:hint="default"/>
      </w:rPr>
    </w:lvl>
    <w:lvl w:ilvl="5" w:tplc="08090005" w:tentative="1">
      <w:start w:val="1"/>
      <w:numFmt w:val="bullet"/>
      <w:lvlText w:val=""/>
      <w:lvlJc w:val="left"/>
      <w:pPr>
        <w:ind w:left="6728" w:hanging="360"/>
      </w:pPr>
      <w:rPr>
        <w:rFonts w:ascii="Wingdings" w:hAnsi="Wingdings" w:hint="default"/>
      </w:rPr>
    </w:lvl>
    <w:lvl w:ilvl="6" w:tplc="08090001" w:tentative="1">
      <w:start w:val="1"/>
      <w:numFmt w:val="bullet"/>
      <w:lvlText w:val=""/>
      <w:lvlJc w:val="left"/>
      <w:pPr>
        <w:ind w:left="7448" w:hanging="360"/>
      </w:pPr>
      <w:rPr>
        <w:rFonts w:ascii="Symbol" w:hAnsi="Symbol" w:hint="default"/>
      </w:rPr>
    </w:lvl>
    <w:lvl w:ilvl="7" w:tplc="08090003" w:tentative="1">
      <w:start w:val="1"/>
      <w:numFmt w:val="bullet"/>
      <w:lvlText w:val="o"/>
      <w:lvlJc w:val="left"/>
      <w:pPr>
        <w:ind w:left="8168" w:hanging="360"/>
      </w:pPr>
      <w:rPr>
        <w:rFonts w:ascii="Courier New" w:hAnsi="Courier New" w:cs="Courier New" w:hint="default"/>
      </w:rPr>
    </w:lvl>
    <w:lvl w:ilvl="8" w:tplc="08090005" w:tentative="1">
      <w:start w:val="1"/>
      <w:numFmt w:val="bullet"/>
      <w:lvlText w:val=""/>
      <w:lvlJc w:val="left"/>
      <w:pPr>
        <w:ind w:left="8888" w:hanging="360"/>
      </w:pPr>
      <w:rPr>
        <w:rFonts w:ascii="Wingdings" w:hAnsi="Wingdings" w:hint="default"/>
      </w:rPr>
    </w:lvl>
  </w:abstractNum>
  <w:abstractNum w:abstractNumId="2">
    <w:nsid w:val="2EEC6065"/>
    <w:multiLevelType w:val="hybridMultilevel"/>
    <w:tmpl w:val="57526410"/>
    <w:lvl w:ilvl="0" w:tplc="4CF816D8">
      <w:start w:val="1"/>
      <w:numFmt w:val="decimal"/>
      <w:lvlText w:val="%1.1"/>
      <w:lvlJc w:val="left"/>
      <w:pPr>
        <w:ind w:left="1470" w:hanging="360"/>
      </w:pPr>
      <w:rPr>
        <w:rFonts w:asciiTheme="minorHAnsi" w:hAnsiTheme="minorHAnsi" w:hint="default"/>
        <w:b w:val="0"/>
        <w:i w:val="0"/>
        <w:sz w:val="22"/>
      </w:rPr>
    </w:lvl>
    <w:lvl w:ilvl="1" w:tplc="08090003">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nsid w:val="3CCF04CD"/>
    <w:multiLevelType w:val="hybridMultilevel"/>
    <w:tmpl w:val="45DC77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8B16FF8"/>
    <w:multiLevelType w:val="hybridMultilevel"/>
    <w:tmpl w:val="697C54E2"/>
    <w:lvl w:ilvl="0" w:tplc="08090005">
      <w:start w:val="1"/>
      <w:numFmt w:val="bullet"/>
      <w:lvlText w:val=""/>
      <w:lvlJc w:val="left"/>
      <w:pPr>
        <w:ind w:left="2820" w:hanging="360"/>
      </w:pPr>
      <w:rPr>
        <w:rFonts w:ascii="Wingdings" w:hAnsi="Wingdings" w:hint="default"/>
      </w:rPr>
    </w:lvl>
    <w:lvl w:ilvl="1" w:tplc="08090003" w:tentative="1">
      <w:start w:val="1"/>
      <w:numFmt w:val="bullet"/>
      <w:lvlText w:val="o"/>
      <w:lvlJc w:val="left"/>
      <w:pPr>
        <w:ind w:left="3540" w:hanging="360"/>
      </w:pPr>
      <w:rPr>
        <w:rFonts w:ascii="Courier New" w:hAnsi="Courier New" w:cs="Courier New" w:hint="default"/>
      </w:rPr>
    </w:lvl>
    <w:lvl w:ilvl="2" w:tplc="08090005" w:tentative="1">
      <w:start w:val="1"/>
      <w:numFmt w:val="bullet"/>
      <w:lvlText w:val=""/>
      <w:lvlJc w:val="left"/>
      <w:pPr>
        <w:ind w:left="4260" w:hanging="360"/>
      </w:pPr>
      <w:rPr>
        <w:rFonts w:ascii="Wingdings" w:hAnsi="Wingdings" w:hint="default"/>
      </w:rPr>
    </w:lvl>
    <w:lvl w:ilvl="3" w:tplc="08090001" w:tentative="1">
      <w:start w:val="1"/>
      <w:numFmt w:val="bullet"/>
      <w:lvlText w:val=""/>
      <w:lvlJc w:val="left"/>
      <w:pPr>
        <w:ind w:left="4980" w:hanging="360"/>
      </w:pPr>
      <w:rPr>
        <w:rFonts w:ascii="Symbol" w:hAnsi="Symbol" w:hint="default"/>
      </w:rPr>
    </w:lvl>
    <w:lvl w:ilvl="4" w:tplc="08090003" w:tentative="1">
      <w:start w:val="1"/>
      <w:numFmt w:val="bullet"/>
      <w:lvlText w:val="o"/>
      <w:lvlJc w:val="left"/>
      <w:pPr>
        <w:ind w:left="5700" w:hanging="360"/>
      </w:pPr>
      <w:rPr>
        <w:rFonts w:ascii="Courier New" w:hAnsi="Courier New" w:cs="Courier New" w:hint="default"/>
      </w:rPr>
    </w:lvl>
    <w:lvl w:ilvl="5" w:tplc="08090005" w:tentative="1">
      <w:start w:val="1"/>
      <w:numFmt w:val="bullet"/>
      <w:lvlText w:val=""/>
      <w:lvlJc w:val="left"/>
      <w:pPr>
        <w:ind w:left="6420" w:hanging="360"/>
      </w:pPr>
      <w:rPr>
        <w:rFonts w:ascii="Wingdings" w:hAnsi="Wingdings" w:hint="default"/>
      </w:rPr>
    </w:lvl>
    <w:lvl w:ilvl="6" w:tplc="08090001" w:tentative="1">
      <w:start w:val="1"/>
      <w:numFmt w:val="bullet"/>
      <w:lvlText w:val=""/>
      <w:lvlJc w:val="left"/>
      <w:pPr>
        <w:ind w:left="7140" w:hanging="360"/>
      </w:pPr>
      <w:rPr>
        <w:rFonts w:ascii="Symbol" w:hAnsi="Symbol" w:hint="default"/>
      </w:rPr>
    </w:lvl>
    <w:lvl w:ilvl="7" w:tplc="08090003" w:tentative="1">
      <w:start w:val="1"/>
      <w:numFmt w:val="bullet"/>
      <w:lvlText w:val="o"/>
      <w:lvlJc w:val="left"/>
      <w:pPr>
        <w:ind w:left="7860" w:hanging="360"/>
      </w:pPr>
      <w:rPr>
        <w:rFonts w:ascii="Courier New" w:hAnsi="Courier New" w:cs="Courier New" w:hint="default"/>
      </w:rPr>
    </w:lvl>
    <w:lvl w:ilvl="8" w:tplc="08090005" w:tentative="1">
      <w:start w:val="1"/>
      <w:numFmt w:val="bullet"/>
      <w:lvlText w:val=""/>
      <w:lvlJc w:val="left"/>
      <w:pPr>
        <w:ind w:left="8580" w:hanging="360"/>
      </w:pPr>
      <w:rPr>
        <w:rFonts w:ascii="Wingdings" w:hAnsi="Wingdings" w:hint="default"/>
      </w:rPr>
    </w:lvl>
  </w:abstractNum>
  <w:abstractNum w:abstractNumId="5">
    <w:nsid w:val="6FF12EE5"/>
    <w:multiLevelType w:val="multilevel"/>
    <w:tmpl w:val="0809001F"/>
    <w:lvl w:ilvl="0">
      <w:start w:val="1"/>
      <w:numFmt w:val="decimal"/>
      <w:lvlText w:val="%1."/>
      <w:lvlJc w:val="left"/>
      <w:pPr>
        <w:ind w:left="3960" w:hanging="360"/>
      </w:pPr>
    </w:lvl>
    <w:lvl w:ilvl="1">
      <w:start w:val="1"/>
      <w:numFmt w:val="decimal"/>
      <w:lvlText w:val="%1.%2."/>
      <w:lvlJc w:val="left"/>
      <w:pPr>
        <w:ind w:left="4392" w:hanging="432"/>
      </w:pPr>
    </w:lvl>
    <w:lvl w:ilvl="2">
      <w:start w:val="1"/>
      <w:numFmt w:val="decimal"/>
      <w:lvlText w:val="%1.%2.%3."/>
      <w:lvlJc w:val="left"/>
      <w:pPr>
        <w:ind w:left="4824" w:hanging="504"/>
      </w:pPr>
    </w:lvl>
    <w:lvl w:ilvl="3">
      <w:start w:val="1"/>
      <w:numFmt w:val="decimal"/>
      <w:lvlText w:val="%1.%2.%3.%4."/>
      <w:lvlJc w:val="left"/>
      <w:pPr>
        <w:ind w:left="5328" w:hanging="648"/>
      </w:pPr>
    </w:lvl>
    <w:lvl w:ilvl="4">
      <w:start w:val="1"/>
      <w:numFmt w:val="decimal"/>
      <w:lvlText w:val="%1.%2.%3.%4.%5."/>
      <w:lvlJc w:val="left"/>
      <w:pPr>
        <w:ind w:left="5832" w:hanging="792"/>
      </w:pPr>
    </w:lvl>
    <w:lvl w:ilvl="5">
      <w:start w:val="1"/>
      <w:numFmt w:val="decimal"/>
      <w:lvlText w:val="%1.%2.%3.%4.%5.%6."/>
      <w:lvlJc w:val="left"/>
      <w:pPr>
        <w:ind w:left="6336" w:hanging="936"/>
      </w:pPr>
    </w:lvl>
    <w:lvl w:ilvl="6">
      <w:start w:val="1"/>
      <w:numFmt w:val="decimal"/>
      <w:lvlText w:val="%1.%2.%3.%4.%5.%6.%7."/>
      <w:lvlJc w:val="left"/>
      <w:pPr>
        <w:ind w:left="6840" w:hanging="1080"/>
      </w:pPr>
    </w:lvl>
    <w:lvl w:ilvl="7">
      <w:start w:val="1"/>
      <w:numFmt w:val="decimal"/>
      <w:lvlText w:val="%1.%2.%3.%4.%5.%6.%7.%8."/>
      <w:lvlJc w:val="left"/>
      <w:pPr>
        <w:ind w:left="7344" w:hanging="1224"/>
      </w:pPr>
    </w:lvl>
    <w:lvl w:ilvl="8">
      <w:start w:val="1"/>
      <w:numFmt w:val="decimal"/>
      <w:lvlText w:val="%1.%2.%3.%4.%5.%6.%7.%8.%9."/>
      <w:lvlJc w:val="left"/>
      <w:pPr>
        <w:ind w:left="7920" w:hanging="144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1B"/>
    <w:rsid w:val="00002F28"/>
    <w:rsid w:val="0002698F"/>
    <w:rsid w:val="0003611B"/>
    <w:rsid w:val="00077475"/>
    <w:rsid w:val="00083BA6"/>
    <w:rsid w:val="0009490C"/>
    <w:rsid w:val="000A0158"/>
    <w:rsid w:val="000D2B96"/>
    <w:rsid w:val="000D3BF9"/>
    <w:rsid w:val="000F42E5"/>
    <w:rsid w:val="0013702A"/>
    <w:rsid w:val="00187D1E"/>
    <w:rsid w:val="001D5C67"/>
    <w:rsid w:val="002012DD"/>
    <w:rsid w:val="002318AB"/>
    <w:rsid w:val="00277082"/>
    <w:rsid w:val="002A1542"/>
    <w:rsid w:val="002A42B1"/>
    <w:rsid w:val="002E589B"/>
    <w:rsid w:val="0032312C"/>
    <w:rsid w:val="00324B04"/>
    <w:rsid w:val="003820CE"/>
    <w:rsid w:val="003B5D5C"/>
    <w:rsid w:val="003C06E3"/>
    <w:rsid w:val="003C622A"/>
    <w:rsid w:val="003E6243"/>
    <w:rsid w:val="003F27D4"/>
    <w:rsid w:val="00402C22"/>
    <w:rsid w:val="00411BE1"/>
    <w:rsid w:val="00417784"/>
    <w:rsid w:val="004323E6"/>
    <w:rsid w:val="004378FC"/>
    <w:rsid w:val="00442FDA"/>
    <w:rsid w:val="00472554"/>
    <w:rsid w:val="00485FDA"/>
    <w:rsid w:val="00490392"/>
    <w:rsid w:val="00493158"/>
    <w:rsid w:val="0049490E"/>
    <w:rsid w:val="004A4A30"/>
    <w:rsid w:val="004D61D7"/>
    <w:rsid w:val="004E4B68"/>
    <w:rsid w:val="00501E5A"/>
    <w:rsid w:val="005464CF"/>
    <w:rsid w:val="00572987"/>
    <w:rsid w:val="0059408F"/>
    <w:rsid w:val="005C1529"/>
    <w:rsid w:val="005C5AEE"/>
    <w:rsid w:val="005D6171"/>
    <w:rsid w:val="005F2B10"/>
    <w:rsid w:val="00626EED"/>
    <w:rsid w:val="00631829"/>
    <w:rsid w:val="00662081"/>
    <w:rsid w:val="006834E7"/>
    <w:rsid w:val="00692284"/>
    <w:rsid w:val="006974F4"/>
    <w:rsid w:val="006A2047"/>
    <w:rsid w:val="006C0317"/>
    <w:rsid w:val="006D3809"/>
    <w:rsid w:val="006D7366"/>
    <w:rsid w:val="006E58F3"/>
    <w:rsid w:val="00703624"/>
    <w:rsid w:val="00767C91"/>
    <w:rsid w:val="0079301F"/>
    <w:rsid w:val="007A52BC"/>
    <w:rsid w:val="007B6934"/>
    <w:rsid w:val="007C486A"/>
    <w:rsid w:val="007E5A4B"/>
    <w:rsid w:val="007F28C2"/>
    <w:rsid w:val="00800BBE"/>
    <w:rsid w:val="00814B0D"/>
    <w:rsid w:val="00817F7F"/>
    <w:rsid w:val="0083729A"/>
    <w:rsid w:val="008503B7"/>
    <w:rsid w:val="00853305"/>
    <w:rsid w:val="00893257"/>
    <w:rsid w:val="008C2A35"/>
    <w:rsid w:val="008C358B"/>
    <w:rsid w:val="008F5BDC"/>
    <w:rsid w:val="0092179F"/>
    <w:rsid w:val="00967F23"/>
    <w:rsid w:val="009717DA"/>
    <w:rsid w:val="009B5D5F"/>
    <w:rsid w:val="009F4433"/>
    <w:rsid w:val="00A144A7"/>
    <w:rsid w:val="00A446E0"/>
    <w:rsid w:val="00A64FCE"/>
    <w:rsid w:val="00A85D71"/>
    <w:rsid w:val="00A90938"/>
    <w:rsid w:val="00AA1D9B"/>
    <w:rsid w:val="00AC2E79"/>
    <w:rsid w:val="00B21C69"/>
    <w:rsid w:val="00B30249"/>
    <w:rsid w:val="00B42AB8"/>
    <w:rsid w:val="00B96D2E"/>
    <w:rsid w:val="00BB2E48"/>
    <w:rsid w:val="00BC68A7"/>
    <w:rsid w:val="00BE50C0"/>
    <w:rsid w:val="00C113CA"/>
    <w:rsid w:val="00C11993"/>
    <w:rsid w:val="00C43426"/>
    <w:rsid w:val="00C8175F"/>
    <w:rsid w:val="00C966FC"/>
    <w:rsid w:val="00CA7FAA"/>
    <w:rsid w:val="00CB0E50"/>
    <w:rsid w:val="00CC6B56"/>
    <w:rsid w:val="00CD13BB"/>
    <w:rsid w:val="00D279BE"/>
    <w:rsid w:val="00D60581"/>
    <w:rsid w:val="00D83F0C"/>
    <w:rsid w:val="00D95764"/>
    <w:rsid w:val="00DA145E"/>
    <w:rsid w:val="00DA5EE8"/>
    <w:rsid w:val="00DC51CB"/>
    <w:rsid w:val="00DD69E8"/>
    <w:rsid w:val="00DE784B"/>
    <w:rsid w:val="00DF167C"/>
    <w:rsid w:val="00E03BB8"/>
    <w:rsid w:val="00E06B5C"/>
    <w:rsid w:val="00E25E2F"/>
    <w:rsid w:val="00E5040A"/>
    <w:rsid w:val="00E656C2"/>
    <w:rsid w:val="00E86ADA"/>
    <w:rsid w:val="00EA315D"/>
    <w:rsid w:val="00EA41A1"/>
    <w:rsid w:val="00EA646A"/>
    <w:rsid w:val="00EB3895"/>
    <w:rsid w:val="00EC33D0"/>
    <w:rsid w:val="00EE0B38"/>
    <w:rsid w:val="00F4363B"/>
    <w:rsid w:val="00F60DC9"/>
    <w:rsid w:val="00F7765F"/>
    <w:rsid w:val="00F808E6"/>
    <w:rsid w:val="00F912CF"/>
    <w:rsid w:val="00FA4D7D"/>
    <w:rsid w:val="00FB6682"/>
    <w:rsid w:val="00FC2C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1B"/>
    <w:rPr>
      <w:rFonts w:ascii="Calibri" w:eastAsia="Calibri" w:hAnsi="Calibri" w:cs="Times New Roman"/>
      <w:lang w:val="en-ZA"/>
    </w:rPr>
  </w:style>
  <w:style w:type="paragraph" w:styleId="Heading2">
    <w:name w:val="heading 2"/>
    <w:next w:val="Normal"/>
    <w:link w:val="Heading2Char"/>
    <w:uiPriority w:val="9"/>
    <w:unhideWhenUsed/>
    <w:qFormat/>
    <w:rsid w:val="00631829"/>
    <w:pPr>
      <w:keepNext/>
      <w:keepLines/>
      <w:spacing w:after="4" w:line="250" w:lineRule="auto"/>
      <w:ind w:left="718" w:hanging="10"/>
      <w:outlineLvl w:val="1"/>
    </w:pPr>
    <w:rPr>
      <w:rFonts w:ascii="Palatino Linotype" w:eastAsia="Palatino Linotype" w:hAnsi="Palatino Linotype" w:cs="Palatino Linotype"/>
      <w:b/>
      <w:color w:val="00000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1B"/>
    <w:pPr>
      <w:ind w:left="720"/>
      <w:contextualSpacing/>
    </w:pPr>
  </w:style>
  <w:style w:type="character" w:styleId="Hyperlink">
    <w:name w:val="Hyperlink"/>
    <w:unhideWhenUsed/>
    <w:rsid w:val="0003611B"/>
    <w:rPr>
      <w:color w:val="0000FF"/>
      <w:u w:val="single"/>
    </w:rPr>
  </w:style>
  <w:style w:type="table" w:styleId="TableGrid">
    <w:name w:val="Table Grid"/>
    <w:basedOn w:val="TableNormal"/>
    <w:rsid w:val="0003611B"/>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31829"/>
    <w:rPr>
      <w:rFonts w:ascii="Palatino Linotype" w:eastAsia="Palatino Linotype" w:hAnsi="Palatino Linotype" w:cs="Palatino Linotype"/>
      <w:b/>
      <w:color w:val="000000"/>
      <w:lang w:val="en-ZA" w:eastAsia="en-ZA"/>
    </w:rPr>
  </w:style>
  <w:style w:type="paragraph" w:styleId="BalloonText">
    <w:name w:val="Balloon Text"/>
    <w:basedOn w:val="Normal"/>
    <w:link w:val="BalloonTextChar"/>
    <w:uiPriority w:val="99"/>
    <w:semiHidden/>
    <w:unhideWhenUsed/>
    <w:rsid w:val="00E25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2F"/>
    <w:rPr>
      <w:rFonts w:ascii="Segoe UI" w:eastAsia="Calibri" w:hAnsi="Segoe UI" w:cs="Segoe UI"/>
      <w:sz w:val="18"/>
      <w:szCs w:val="18"/>
      <w:lang w:val="en-ZA"/>
    </w:rPr>
  </w:style>
  <w:style w:type="paragraph" w:styleId="Footer">
    <w:name w:val="footer"/>
    <w:basedOn w:val="Normal"/>
    <w:link w:val="FooterChar"/>
    <w:uiPriority w:val="99"/>
    <w:unhideWhenUsed/>
    <w:rsid w:val="0049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58"/>
    <w:rPr>
      <w:rFonts w:ascii="Calibri" w:eastAsia="Calibri" w:hAnsi="Calibri" w:cs="Times New Roman"/>
      <w:lang w:val="en-ZA"/>
    </w:rPr>
  </w:style>
  <w:style w:type="character" w:styleId="PageNumber">
    <w:name w:val="page number"/>
    <w:basedOn w:val="DefaultParagraphFont"/>
    <w:uiPriority w:val="99"/>
    <w:semiHidden/>
    <w:unhideWhenUsed/>
    <w:rsid w:val="00493158"/>
  </w:style>
  <w:style w:type="paragraph" w:styleId="Header">
    <w:name w:val="header"/>
    <w:basedOn w:val="Normal"/>
    <w:link w:val="HeaderChar"/>
    <w:uiPriority w:val="99"/>
    <w:unhideWhenUsed/>
    <w:rsid w:val="0049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58"/>
    <w:rPr>
      <w:rFonts w:ascii="Calibri" w:eastAsia="Calibri" w:hAnsi="Calibri" w:cs="Times New Roman"/>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1B"/>
    <w:rPr>
      <w:rFonts w:ascii="Calibri" w:eastAsia="Calibri" w:hAnsi="Calibri" w:cs="Times New Roman"/>
      <w:lang w:val="en-ZA"/>
    </w:rPr>
  </w:style>
  <w:style w:type="paragraph" w:styleId="Heading2">
    <w:name w:val="heading 2"/>
    <w:next w:val="Normal"/>
    <w:link w:val="Heading2Char"/>
    <w:uiPriority w:val="9"/>
    <w:unhideWhenUsed/>
    <w:qFormat/>
    <w:rsid w:val="00631829"/>
    <w:pPr>
      <w:keepNext/>
      <w:keepLines/>
      <w:spacing w:after="4" w:line="250" w:lineRule="auto"/>
      <w:ind w:left="718" w:hanging="10"/>
      <w:outlineLvl w:val="1"/>
    </w:pPr>
    <w:rPr>
      <w:rFonts w:ascii="Palatino Linotype" w:eastAsia="Palatino Linotype" w:hAnsi="Palatino Linotype" w:cs="Palatino Linotype"/>
      <w:b/>
      <w:color w:val="00000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1B"/>
    <w:pPr>
      <w:ind w:left="720"/>
      <w:contextualSpacing/>
    </w:pPr>
  </w:style>
  <w:style w:type="character" w:styleId="Hyperlink">
    <w:name w:val="Hyperlink"/>
    <w:unhideWhenUsed/>
    <w:rsid w:val="0003611B"/>
    <w:rPr>
      <w:color w:val="0000FF"/>
      <w:u w:val="single"/>
    </w:rPr>
  </w:style>
  <w:style w:type="table" w:styleId="TableGrid">
    <w:name w:val="Table Grid"/>
    <w:basedOn w:val="TableNormal"/>
    <w:rsid w:val="0003611B"/>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31829"/>
    <w:rPr>
      <w:rFonts w:ascii="Palatino Linotype" w:eastAsia="Palatino Linotype" w:hAnsi="Palatino Linotype" w:cs="Palatino Linotype"/>
      <w:b/>
      <w:color w:val="000000"/>
      <w:lang w:val="en-ZA" w:eastAsia="en-ZA"/>
    </w:rPr>
  </w:style>
  <w:style w:type="paragraph" w:styleId="BalloonText">
    <w:name w:val="Balloon Text"/>
    <w:basedOn w:val="Normal"/>
    <w:link w:val="BalloonTextChar"/>
    <w:uiPriority w:val="99"/>
    <w:semiHidden/>
    <w:unhideWhenUsed/>
    <w:rsid w:val="00E25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2F"/>
    <w:rPr>
      <w:rFonts w:ascii="Segoe UI" w:eastAsia="Calibri" w:hAnsi="Segoe UI" w:cs="Segoe UI"/>
      <w:sz w:val="18"/>
      <w:szCs w:val="18"/>
      <w:lang w:val="en-ZA"/>
    </w:rPr>
  </w:style>
  <w:style w:type="paragraph" w:styleId="Footer">
    <w:name w:val="footer"/>
    <w:basedOn w:val="Normal"/>
    <w:link w:val="FooterChar"/>
    <w:uiPriority w:val="99"/>
    <w:unhideWhenUsed/>
    <w:rsid w:val="0049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58"/>
    <w:rPr>
      <w:rFonts w:ascii="Calibri" w:eastAsia="Calibri" w:hAnsi="Calibri" w:cs="Times New Roman"/>
      <w:lang w:val="en-ZA"/>
    </w:rPr>
  </w:style>
  <w:style w:type="character" w:styleId="PageNumber">
    <w:name w:val="page number"/>
    <w:basedOn w:val="DefaultParagraphFont"/>
    <w:uiPriority w:val="99"/>
    <w:semiHidden/>
    <w:unhideWhenUsed/>
    <w:rsid w:val="00493158"/>
  </w:style>
  <w:style w:type="paragraph" w:styleId="Header">
    <w:name w:val="header"/>
    <w:basedOn w:val="Normal"/>
    <w:link w:val="HeaderChar"/>
    <w:uiPriority w:val="99"/>
    <w:unhideWhenUsed/>
    <w:rsid w:val="0049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58"/>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PFA</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Copeland</dc:creator>
  <cp:keywords/>
  <dc:description/>
  <cp:lastModifiedBy>Windows User</cp:lastModifiedBy>
  <cp:revision>33</cp:revision>
  <cp:lastPrinted>2019-02-20T09:37:00Z</cp:lastPrinted>
  <dcterms:created xsi:type="dcterms:W3CDTF">2019-02-13T14:14:00Z</dcterms:created>
  <dcterms:modified xsi:type="dcterms:W3CDTF">2020-04-06T09:52:00Z</dcterms:modified>
</cp:coreProperties>
</file>